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440" w:rsidRPr="00071A31" w:rsidRDefault="00650440" w:rsidP="00650440">
      <w:pPr>
        <w:pStyle w:val="a4"/>
        <w:widowControl w:val="0"/>
        <w:tabs>
          <w:tab w:val="clear" w:pos="9072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 w:rsidRPr="00071A31">
        <w:rPr>
          <w:rFonts w:ascii="Arial" w:hAnsi="Arial" w:cs="Arial"/>
          <w:b/>
          <w:bCs/>
          <w:sz w:val="28"/>
        </w:rPr>
        <w:t>3GPP TSG RAN WG1 Meeting #</w:t>
      </w:r>
      <w:r w:rsidRPr="00071A31">
        <w:rPr>
          <w:rFonts w:ascii="Arial" w:eastAsia="MS Mincho" w:hAnsi="Arial" w:cs="Arial"/>
          <w:b/>
          <w:bCs/>
          <w:sz w:val="28"/>
          <w:lang w:eastAsia="ja-JP"/>
        </w:rPr>
        <w:t>78bis</w:t>
      </w:r>
      <w:r w:rsidRPr="00071A31">
        <w:rPr>
          <w:rFonts w:ascii="Arial" w:eastAsia="MS Mincho" w:hAnsi="Arial" w:cs="Arial"/>
          <w:b/>
          <w:bCs/>
          <w:sz w:val="28"/>
          <w:lang w:eastAsia="ja-JP"/>
        </w:rPr>
        <w:tab/>
        <w:t>R1-14</w:t>
      </w:r>
      <w:r>
        <w:rPr>
          <w:rFonts w:ascii="Arial" w:eastAsia="MS Mincho" w:hAnsi="Arial" w:cs="Arial"/>
          <w:b/>
          <w:bCs/>
          <w:sz w:val="28"/>
          <w:lang w:eastAsia="ja-JP"/>
        </w:rPr>
        <w:t>3966</w:t>
      </w:r>
    </w:p>
    <w:p w:rsidR="00650440" w:rsidRPr="00071A31" w:rsidRDefault="00650440" w:rsidP="00650440">
      <w:pPr>
        <w:pStyle w:val="a4"/>
        <w:widowControl w:val="0"/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071A31">
        <w:rPr>
          <w:rFonts w:ascii="Arial" w:eastAsia="MS Mincho" w:hAnsi="Arial" w:cs="Arial"/>
          <w:b/>
          <w:bCs/>
          <w:sz w:val="28"/>
          <w:lang w:val="en-US" w:eastAsia="ja-JP"/>
        </w:rPr>
        <w:t>Ljubljana</w:t>
      </w:r>
      <w:r w:rsidRPr="00071A31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071A31">
        <w:rPr>
          <w:rFonts w:ascii="Arial" w:eastAsia="MS Mincho" w:hAnsi="Arial" w:cs="Arial"/>
          <w:b/>
          <w:bCs/>
          <w:sz w:val="28"/>
          <w:lang w:val="en-US" w:eastAsia="ja-JP"/>
        </w:rPr>
        <w:t>Slovenia, 6</w:t>
      </w:r>
      <w:r w:rsidRPr="00071A31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Pr="00071A31">
        <w:rPr>
          <w:rFonts w:ascii="Arial" w:eastAsia="MS Mincho" w:hAnsi="Arial" w:cs="Arial"/>
          <w:b/>
          <w:bCs/>
          <w:sz w:val="28"/>
          <w:lang w:val="en-US" w:eastAsia="ja-JP"/>
        </w:rPr>
        <w:t xml:space="preserve"> – 10</w:t>
      </w:r>
      <w:r w:rsidRPr="00071A31">
        <w:rPr>
          <w:rFonts w:ascii="Arial" w:eastAsia="MS Mincho" w:hAnsi="Arial" w:cs="Arial"/>
          <w:b/>
          <w:bCs/>
          <w:sz w:val="28"/>
          <w:vertAlign w:val="superscript"/>
          <w:lang w:val="en-US" w:eastAsia="ja-JP"/>
        </w:rPr>
        <w:t>th</w:t>
      </w:r>
      <w:r w:rsidRPr="00071A31">
        <w:rPr>
          <w:rFonts w:ascii="Arial" w:eastAsia="MS Mincho" w:hAnsi="Arial" w:cs="Arial"/>
          <w:b/>
          <w:bCs/>
          <w:sz w:val="28"/>
          <w:lang w:val="en-US" w:eastAsia="ja-JP"/>
        </w:rPr>
        <w:t xml:space="preserve"> October</w:t>
      </w:r>
      <w:r w:rsidRPr="00071A31">
        <w:rPr>
          <w:rFonts w:ascii="Arial" w:hAnsi="Arial" w:cs="Arial"/>
          <w:b/>
          <w:bCs/>
          <w:sz w:val="28"/>
          <w:lang w:val="en-US"/>
        </w:rPr>
        <w:t xml:space="preserve"> 2014</w:t>
      </w:r>
    </w:p>
    <w:p w:rsidR="00650440" w:rsidRPr="00071A31" w:rsidRDefault="00650440" w:rsidP="00650440">
      <w:pPr>
        <w:pStyle w:val="TdocHeader2"/>
        <w:rPr>
          <w:rFonts w:cs="Arial"/>
          <w:lang w:val="en-US"/>
        </w:rPr>
      </w:pPr>
    </w:p>
    <w:p w:rsidR="00650440" w:rsidRPr="00EC6E9E" w:rsidRDefault="00650440" w:rsidP="00650440">
      <w:pPr>
        <w:pStyle w:val="a3"/>
        <w:widowControl w:val="0"/>
        <w:rPr>
          <w:rFonts w:ascii="Arial" w:hAnsi="Arial" w:cs="Arial"/>
        </w:rPr>
      </w:pPr>
    </w:p>
    <w:p w:rsidR="00650440" w:rsidRPr="00EC6E9E" w:rsidRDefault="00650440" w:rsidP="00650440">
      <w:pPr>
        <w:pStyle w:val="TdocHeader2"/>
        <w:rPr>
          <w:rFonts w:cs="Arial"/>
          <w:sz w:val="24"/>
          <w:lang w:val="en-US"/>
        </w:rPr>
      </w:pPr>
      <w:r w:rsidRPr="00EC6E9E">
        <w:rPr>
          <w:rFonts w:cs="Arial"/>
          <w:sz w:val="24"/>
          <w:lang w:val="en-US"/>
        </w:rPr>
        <w:t xml:space="preserve">Source: </w:t>
      </w:r>
      <w:r w:rsidRPr="00EC6E9E">
        <w:rPr>
          <w:rFonts w:cs="Arial"/>
          <w:sz w:val="24"/>
          <w:lang w:val="en-US"/>
        </w:rPr>
        <w:tab/>
        <w:t>ETRI</w:t>
      </w:r>
    </w:p>
    <w:p w:rsidR="00650440" w:rsidRPr="00EC6E9E" w:rsidRDefault="00650440" w:rsidP="00650440">
      <w:pPr>
        <w:pStyle w:val="TdocHeader2"/>
        <w:rPr>
          <w:rFonts w:cs="Arial"/>
          <w:sz w:val="24"/>
          <w:lang w:val="en-US"/>
        </w:rPr>
      </w:pPr>
    </w:p>
    <w:p w:rsidR="00650440" w:rsidRPr="001129F9" w:rsidRDefault="00650440" w:rsidP="00650440">
      <w:pPr>
        <w:pStyle w:val="TdocHeader2"/>
        <w:rPr>
          <w:rFonts w:cs="Arial"/>
          <w:sz w:val="24"/>
          <w:lang w:val="en-US"/>
        </w:rPr>
      </w:pPr>
      <w:r w:rsidRPr="00EC6E9E">
        <w:rPr>
          <w:rFonts w:cs="Arial"/>
          <w:sz w:val="24"/>
          <w:lang w:val="en-US"/>
        </w:rPr>
        <w:t>Title:</w:t>
      </w:r>
      <w:bookmarkStart w:id="0" w:name="Title"/>
      <w:bookmarkEnd w:id="0"/>
      <w:r w:rsidRPr="00EC6E9E">
        <w:rPr>
          <w:rFonts w:cs="Arial"/>
          <w:sz w:val="24"/>
          <w:lang w:val="en-US"/>
        </w:rPr>
        <w:tab/>
      </w:r>
      <w:r w:rsidRPr="001129F9">
        <w:rPr>
          <w:rFonts w:cs="Arial"/>
          <w:sz w:val="24"/>
          <w:lang w:val="en-US"/>
        </w:rPr>
        <w:t xml:space="preserve">High level view on elevation </w:t>
      </w:r>
      <w:proofErr w:type="spellStart"/>
      <w:r w:rsidRPr="001129F9">
        <w:rPr>
          <w:rFonts w:cs="Arial"/>
          <w:sz w:val="24"/>
          <w:lang w:val="en-US"/>
        </w:rPr>
        <w:t>beamforming</w:t>
      </w:r>
      <w:proofErr w:type="spellEnd"/>
      <w:r w:rsidRPr="001129F9">
        <w:rPr>
          <w:rFonts w:cs="Arial"/>
          <w:sz w:val="24"/>
          <w:lang w:val="en-US"/>
        </w:rPr>
        <w:t xml:space="preserve"> and FD-MIMO</w:t>
      </w:r>
    </w:p>
    <w:p w:rsidR="00650440" w:rsidRPr="001129F9" w:rsidRDefault="00650440" w:rsidP="00650440">
      <w:pPr>
        <w:pStyle w:val="TdocHeader2"/>
        <w:rPr>
          <w:rFonts w:cs="Arial"/>
          <w:sz w:val="24"/>
          <w:lang w:val="en-US"/>
        </w:rPr>
      </w:pPr>
    </w:p>
    <w:p w:rsidR="00650440" w:rsidRPr="001129F9" w:rsidRDefault="00650440" w:rsidP="00650440">
      <w:pPr>
        <w:pStyle w:val="TdocHeader2"/>
        <w:rPr>
          <w:rFonts w:cs="Arial"/>
          <w:sz w:val="24"/>
          <w:lang w:val="en-US"/>
        </w:rPr>
      </w:pPr>
      <w:r w:rsidRPr="001129F9">
        <w:rPr>
          <w:rFonts w:cs="Arial"/>
          <w:sz w:val="24"/>
          <w:lang w:val="en-US"/>
        </w:rPr>
        <w:t>Agenda:</w:t>
      </w:r>
      <w:r w:rsidRPr="001129F9">
        <w:rPr>
          <w:rFonts w:cs="Arial"/>
          <w:sz w:val="24"/>
          <w:lang w:val="en-US"/>
        </w:rPr>
        <w:tab/>
        <w:t>7.3.3.1 High level view of schemes for consideration</w:t>
      </w:r>
    </w:p>
    <w:p w:rsidR="00650440" w:rsidRPr="001129F9" w:rsidRDefault="00650440" w:rsidP="00650440">
      <w:pPr>
        <w:pStyle w:val="TdocHeader2"/>
        <w:rPr>
          <w:rFonts w:cs="Arial"/>
          <w:sz w:val="24"/>
          <w:lang w:val="en-US"/>
        </w:rPr>
      </w:pPr>
    </w:p>
    <w:p w:rsidR="00650440" w:rsidRPr="001129F9" w:rsidRDefault="00650440" w:rsidP="00650440">
      <w:pPr>
        <w:pStyle w:val="TdocHeader2"/>
        <w:rPr>
          <w:rFonts w:cs="Arial"/>
          <w:sz w:val="24"/>
          <w:lang w:val="en-US" w:eastAsia="ko-KR"/>
        </w:rPr>
      </w:pPr>
      <w:r w:rsidRPr="001129F9">
        <w:rPr>
          <w:rFonts w:cs="Arial"/>
          <w:sz w:val="24"/>
          <w:lang w:val="en-US"/>
        </w:rPr>
        <w:t>Document for:</w:t>
      </w:r>
      <w:r w:rsidRPr="001129F9">
        <w:rPr>
          <w:rFonts w:cs="Arial"/>
          <w:sz w:val="24"/>
          <w:lang w:val="en-US"/>
        </w:rPr>
        <w:tab/>
      </w:r>
      <w:bookmarkStart w:id="1" w:name="DocumentFor"/>
      <w:bookmarkEnd w:id="1"/>
      <w:r w:rsidRPr="001129F9">
        <w:rPr>
          <w:rFonts w:cs="Arial"/>
          <w:sz w:val="24"/>
          <w:lang w:val="en-US"/>
        </w:rPr>
        <w:t>Discussion</w:t>
      </w:r>
    </w:p>
    <w:p w:rsidR="00650440" w:rsidRPr="001129F9" w:rsidRDefault="00650440" w:rsidP="00650440">
      <w:pPr>
        <w:widowControl w:val="0"/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650440" w:rsidRPr="00071A31" w:rsidRDefault="00650440" w:rsidP="00650440">
      <w:pPr>
        <w:rPr>
          <w:rFonts w:ascii="Arial" w:eastAsia="MS Mincho" w:hAnsi="Arial" w:cs="Arial"/>
          <w:b/>
          <w:bCs/>
          <w:szCs w:val="20"/>
          <w:lang w:eastAsia="ja-JP"/>
        </w:rPr>
      </w:pPr>
    </w:p>
    <w:p w:rsidR="00650440" w:rsidRPr="001129F9" w:rsidRDefault="00650440" w:rsidP="00650440">
      <w:pPr>
        <w:numPr>
          <w:ilvl w:val="0"/>
          <w:numId w:val="1"/>
        </w:numPr>
        <w:spacing w:after="120"/>
        <w:ind w:left="425" w:hanging="425"/>
        <w:jc w:val="both"/>
        <w:rPr>
          <w:rFonts w:ascii="Arial" w:eastAsia="맑은 고딕" w:hAnsi="Arial" w:cs="Arial"/>
          <w:b/>
          <w:bCs/>
          <w:sz w:val="28"/>
          <w:szCs w:val="28"/>
          <w:lang w:eastAsia="ko-KR"/>
        </w:rPr>
      </w:pPr>
      <w:r w:rsidRPr="001129F9">
        <w:rPr>
          <w:rFonts w:ascii="Arial" w:eastAsia="맑은 고딕" w:hAnsi="Arial" w:cs="Arial"/>
          <w:b/>
          <w:bCs/>
          <w:sz w:val="28"/>
          <w:szCs w:val="28"/>
          <w:lang w:eastAsia="ko-KR"/>
        </w:rPr>
        <w:t>Introduction</w:t>
      </w:r>
    </w:p>
    <w:p w:rsidR="00650440" w:rsidRPr="001129F9" w:rsidRDefault="0048560A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  <w:r w:rsidRPr="0048560A">
        <w:rPr>
          <w:rFonts w:ascii="Arial" w:eastAsia="맑은 고딕" w:hAnsi="Arial" w:cs="Arial"/>
          <w:bCs/>
          <w:szCs w:val="20"/>
          <w:lang w:eastAsia="ko-KR"/>
        </w:rPr>
        <w:t>In RAN #65</w:t>
      </w:r>
      <w:r>
        <w:rPr>
          <w:rFonts w:ascii="Arial" w:eastAsia="맑은 고딕" w:hAnsi="Arial" w:cs="Arial"/>
          <w:bCs/>
          <w:szCs w:val="20"/>
          <w:lang w:eastAsia="ko-KR"/>
        </w:rPr>
        <w:t>, t</w:t>
      </w:r>
      <w:r w:rsidR="00650440">
        <w:rPr>
          <w:rFonts w:ascii="Arial" w:eastAsia="맑은 고딕" w:hAnsi="Arial" w:cs="Arial"/>
          <w:bCs/>
          <w:szCs w:val="20"/>
          <w:lang w:eastAsia="ko-KR"/>
        </w:rPr>
        <w:t>he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 Rel-13 Study Item (SI) </w:t>
      </w:r>
      <w:r w:rsidR="00650440">
        <w:rPr>
          <w:rFonts w:ascii="Arial" w:eastAsia="맑은 고딕" w:hAnsi="Arial" w:cs="Arial"/>
          <w:bCs/>
          <w:szCs w:val="20"/>
          <w:lang w:eastAsia="ko-KR"/>
        </w:rPr>
        <w:t xml:space="preserve">“Study on Elevation </w:t>
      </w:r>
      <w:proofErr w:type="spellStart"/>
      <w:r w:rsidR="00650440">
        <w:rPr>
          <w:rFonts w:ascii="Arial" w:eastAsia="맑은 고딕" w:hAnsi="Arial" w:cs="Arial"/>
          <w:bCs/>
          <w:szCs w:val="20"/>
          <w:lang w:eastAsia="ko-KR"/>
        </w:rPr>
        <w:t>Beamforming</w:t>
      </w:r>
      <w:proofErr w:type="spellEnd"/>
      <w:r w:rsidR="00650440">
        <w:rPr>
          <w:rFonts w:ascii="Arial" w:eastAsia="맑은 고딕" w:hAnsi="Arial" w:cs="Arial"/>
          <w:bCs/>
          <w:szCs w:val="20"/>
          <w:lang w:eastAsia="ko-KR"/>
        </w:rPr>
        <w:t xml:space="preserve"> and FD-MIMO for LTE” was approved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. </w:t>
      </w:r>
      <w:r>
        <w:rPr>
          <w:rFonts w:ascii="Arial" w:eastAsia="맑은 고딕" w:hAnsi="Arial" w:cs="Arial" w:hint="eastAsia"/>
          <w:bCs/>
          <w:szCs w:val="20"/>
          <w:lang w:eastAsia="ko-KR"/>
        </w:rPr>
        <w:t xml:space="preserve">According to the SID </w:t>
      </w:r>
      <w:r>
        <w:rPr>
          <w:rFonts w:ascii="Arial" w:eastAsia="맑은 고딕" w:hAnsi="Arial" w:cs="Arial"/>
          <w:bCs/>
          <w:szCs w:val="20"/>
          <w:lang w:eastAsia="ko-KR"/>
        </w:rPr>
        <w:t>[1], t</w:t>
      </w:r>
      <w:r w:rsidR="00650440">
        <w:rPr>
          <w:rFonts w:ascii="Arial" w:eastAsia="맑은 고딕" w:hAnsi="Arial" w:cs="Arial"/>
          <w:bCs/>
          <w:szCs w:val="20"/>
          <w:lang w:eastAsia="ko-KR"/>
        </w:rPr>
        <w:t>he goal of th</w:t>
      </w:r>
      <w:r>
        <w:rPr>
          <w:rFonts w:ascii="Arial" w:eastAsia="맑은 고딕" w:hAnsi="Arial" w:cs="Arial"/>
          <w:bCs/>
          <w:szCs w:val="20"/>
          <w:lang w:eastAsia="ko-KR"/>
        </w:rPr>
        <w:t>e</w:t>
      </w:r>
      <w:r w:rsidR="00650440">
        <w:rPr>
          <w:rFonts w:ascii="Arial" w:eastAsia="맑은 고딕" w:hAnsi="Arial" w:cs="Arial"/>
          <w:bCs/>
          <w:szCs w:val="20"/>
          <w:lang w:eastAsia="ko-KR"/>
        </w:rPr>
        <w:t xml:space="preserve"> SI is to investigate performance benefits and standard impact</w:t>
      </w:r>
      <w:r>
        <w:rPr>
          <w:rFonts w:ascii="Arial" w:eastAsia="맑은 고딕" w:hAnsi="Arial" w:cs="Arial"/>
          <w:bCs/>
          <w:szCs w:val="20"/>
          <w:lang w:eastAsia="ko-KR"/>
        </w:rPr>
        <w:t>s</w:t>
      </w:r>
      <w:r w:rsidR="00650440">
        <w:rPr>
          <w:rFonts w:ascii="Arial" w:eastAsia="맑은 고딕" w:hAnsi="Arial" w:cs="Arial"/>
          <w:bCs/>
          <w:szCs w:val="20"/>
          <w:lang w:eastAsia="ko-KR"/>
        </w:rPr>
        <w:t xml:space="preserve"> </w:t>
      </w:r>
      <w:r>
        <w:rPr>
          <w:rFonts w:ascii="Arial" w:eastAsia="맑은 고딕" w:hAnsi="Arial" w:cs="Arial"/>
          <w:bCs/>
          <w:szCs w:val="20"/>
          <w:lang w:eastAsia="ko-KR"/>
        </w:rPr>
        <w:t>for the introduction of</w:t>
      </w:r>
      <w:r w:rsidR="00650440">
        <w:rPr>
          <w:rFonts w:ascii="Arial" w:eastAsia="맑은 고딕" w:hAnsi="Arial" w:cs="Arial"/>
          <w:bCs/>
          <w:szCs w:val="20"/>
          <w:lang w:eastAsia="ko-KR"/>
        </w:rPr>
        <w:t xml:space="preserve"> 2D </w:t>
      </w:r>
      <w:r w:rsidR="00650440">
        <w:rPr>
          <w:rFonts w:ascii="Arial" w:eastAsia="맑은 고딕" w:hAnsi="Arial" w:cs="Arial" w:hint="eastAsia"/>
          <w:bCs/>
          <w:szCs w:val="20"/>
          <w:lang w:eastAsia="ko-KR"/>
        </w:rPr>
        <w:t>active antenna system (</w:t>
      </w:r>
      <w:r w:rsidR="00650440">
        <w:rPr>
          <w:rFonts w:ascii="Arial" w:eastAsia="맑은 고딕" w:hAnsi="Arial" w:cs="Arial"/>
          <w:bCs/>
          <w:szCs w:val="20"/>
          <w:lang w:eastAsia="ko-KR"/>
        </w:rPr>
        <w:t>AAS</w:t>
      </w:r>
      <w:r w:rsidR="00650440">
        <w:rPr>
          <w:rFonts w:ascii="Arial" w:eastAsia="맑은 고딕" w:hAnsi="Arial" w:cs="Arial" w:hint="eastAsia"/>
          <w:bCs/>
          <w:szCs w:val="20"/>
          <w:lang w:eastAsia="ko-KR"/>
        </w:rPr>
        <w:t>)</w:t>
      </w:r>
      <w:r w:rsidR="00650440">
        <w:rPr>
          <w:rFonts w:ascii="Arial" w:eastAsia="맑은 고딕" w:hAnsi="Arial" w:cs="Arial"/>
          <w:bCs/>
          <w:szCs w:val="20"/>
          <w:lang w:eastAsia="ko-KR"/>
        </w:rPr>
        <w:t xml:space="preserve">.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The 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2D </w:t>
      </w:r>
      <w:r w:rsidR="00650440">
        <w:rPr>
          <w:rFonts w:ascii="Arial" w:eastAsia="맑은 고딕" w:hAnsi="Arial" w:cs="Arial" w:hint="eastAsia"/>
          <w:bCs/>
          <w:szCs w:val="20"/>
          <w:lang w:eastAsia="ko-KR"/>
        </w:rPr>
        <w:t>AAS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 is expected to bring significant 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>benefits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 in the system performance.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 However, </w:t>
      </w:r>
      <w:r w:rsidR="00650440">
        <w:rPr>
          <w:rFonts w:ascii="Arial" w:eastAsia="맑은 고딕" w:hAnsi="Arial" w:cs="Arial" w:hint="eastAsia"/>
          <w:bCs/>
          <w:szCs w:val="20"/>
          <w:lang w:eastAsia="ko-KR"/>
        </w:rPr>
        <w:t>it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needs to be </w:t>
      </w:r>
      <w:r w:rsidR="00650440">
        <w:rPr>
          <w:rFonts w:ascii="Arial" w:eastAsia="맑은 고딕" w:hAnsi="Arial" w:cs="Arial" w:hint="eastAsia"/>
          <w:bCs/>
          <w:szCs w:val="20"/>
          <w:lang w:eastAsia="ko-KR"/>
        </w:rPr>
        <w:t>pointed out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 that such a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2D antenna 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array may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incur 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a significant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increase in the </w:t>
      </w:r>
      <w:r w:rsidR="00650440">
        <w:rPr>
          <w:rFonts w:ascii="Arial" w:eastAsia="맑은 고딕" w:hAnsi="Arial" w:cs="Arial"/>
          <w:bCs/>
          <w:szCs w:val="20"/>
          <w:lang w:eastAsia="ko-KR"/>
        </w:rPr>
        <w:t>CAPEX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 as well as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entailing a large 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>standard</w:t>
      </w:r>
      <w:r>
        <w:rPr>
          <w:rFonts w:ascii="Arial" w:eastAsia="맑은 고딕" w:hAnsi="Arial" w:cs="Arial"/>
          <w:bCs/>
          <w:szCs w:val="20"/>
          <w:lang w:eastAsia="ko-KR"/>
        </w:rPr>
        <w:t>ization effort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. </w:t>
      </w:r>
      <w:r w:rsidR="008F3B88">
        <w:rPr>
          <w:rFonts w:ascii="Arial" w:eastAsia="맑은 고딕" w:hAnsi="Arial" w:cs="Arial"/>
          <w:bCs/>
          <w:szCs w:val="20"/>
          <w:lang w:eastAsia="ko-KR"/>
        </w:rPr>
        <w:t>Therefore,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 </w:t>
      </w:r>
      <w:r w:rsidR="00650440">
        <w:rPr>
          <w:rFonts w:ascii="Arial" w:eastAsia="맑은 고딕" w:hAnsi="Arial" w:cs="Arial" w:hint="eastAsia"/>
          <w:bCs/>
          <w:szCs w:val="20"/>
          <w:lang w:eastAsia="ko-KR"/>
        </w:rPr>
        <w:t>th</w:t>
      </w:r>
      <w:r>
        <w:rPr>
          <w:rFonts w:ascii="Arial" w:eastAsia="맑은 고딕" w:hAnsi="Arial" w:cs="Arial"/>
          <w:bCs/>
          <w:szCs w:val="20"/>
          <w:lang w:eastAsia="ko-KR"/>
        </w:rPr>
        <w:t>e</w:t>
      </w:r>
      <w:r w:rsidR="00650440">
        <w:rPr>
          <w:rFonts w:ascii="Arial" w:eastAsia="맑은 고딕" w:hAnsi="Arial" w:cs="Arial" w:hint="eastAsia"/>
          <w:bCs/>
          <w:szCs w:val="20"/>
          <w:lang w:eastAsia="ko-KR"/>
        </w:rPr>
        <w:t xml:space="preserve"> SI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 should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examine whether the 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performance benefits </w:t>
      </w:r>
      <w:r w:rsidR="00650440">
        <w:rPr>
          <w:rFonts w:ascii="Arial" w:eastAsia="맑은 고딕" w:hAnsi="Arial" w:cs="Arial" w:hint="eastAsia"/>
          <w:bCs/>
          <w:szCs w:val="20"/>
          <w:lang w:eastAsia="ko-KR"/>
        </w:rPr>
        <w:t>thanks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 to 2D </w:t>
      </w:r>
      <w:r w:rsidR="00650440">
        <w:rPr>
          <w:rFonts w:ascii="Arial" w:eastAsia="맑은 고딕" w:hAnsi="Arial" w:cs="Arial" w:hint="eastAsia"/>
          <w:bCs/>
          <w:szCs w:val="20"/>
          <w:lang w:eastAsia="ko-KR"/>
        </w:rPr>
        <w:t>AAS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is compelling enough to justify the operator’s 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>investment</w:t>
      </w:r>
      <w:r w:rsidR="00650440">
        <w:rPr>
          <w:rFonts w:ascii="Arial" w:eastAsia="맑은 고딕" w:hAnsi="Arial" w:cs="Arial"/>
          <w:bCs/>
          <w:szCs w:val="20"/>
          <w:lang w:eastAsia="ko-KR"/>
        </w:rPr>
        <w:t>.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 </w:t>
      </w:r>
      <w:r w:rsidR="008F3B88">
        <w:rPr>
          <w:rFonts w:ascii="Arial" w:eastAsia="맑은 고딕" w:hAnsi="Arial" w:cs="Arial"/>
          <w:bCs/>
          <w:szCs w:val="20"/>
          <w:lang w:eastAsia="ko-KR"/>
        </w:rPr>
        <w:t xml:space="preserve">To achieve </w:t>
      </w:r>
      <w:r w:rsidR="008F3B88" w:rsidRPr="008F3B88">
        <w:rPr>
          <w:rFonts w:ascii="Arial" w:eastAsia="맑은 고딕" w:hAnsi="Arial" w:cs="Arial"/>
          <w:bCs/>
          <w:szCs w:val="20"/>
          <w:lang w:eastAsia="ko-KR"/>
        </w:rPr>
        <w:t>such a large performance gai</w:t>
      </w:r>
      <w:r w:rsidR="008F3B88">
        <w:rPr>
          <w:rFonts w:ascii="Arial" w:eastAsia="맑은 고딕" w:hAnsi="Arial" w:cs="Arial"/>
          <w:bCs/>
          <w:szCs w:val="20"/>
          <w:lang w:eastAsia="ko-KR"/>
        </w:rPr>
        <w:t xml:space="preserve">n, </w:t>
      </w:r>
      <w:r w:rsidR="0066791A">
        <w:rPr>
          <w:rFonts w:ascii="Arial" w:eastAsia="맑은 고딕" w:hAnsi="Arial" w:cs="Arial"/>
          <w:bCs/>
          <w:szCs w:val="20"/>
          <w:lang w:eastAsia="ko-KR"/>
        </w:rPr>
        <w:t xml:space="preserve">the </w:t>
      </w:r>
      <w:r w:rsidR="008F3B88" w:rsidRPr="008F3B88">
        <w:rPr>
          <w:rFonts w:ascii="Arial" w:eastAsia="맑은 고딕" w:hAnsi="Arial" w:cs="Arial"/>
          <w:bCs/>
          <w:szCs w:val="20"/>
          <w:lang w:eastAsia="ko-KR"/>
        </w:rPr>
        <w:t xml:space="preserve">improvement of MU-MIMO performance </w:t>
      </w:r>
      <w:r w:rsidR="0066791A">
        <w:rPr>
          <w:rFonts w:ascii="Arial" w:eastAsia="맑은 고딕" w:hAnsi="Arial" w:cs="Arial"/>
          <w:bCs/>
          <w:szCs w:val="20"/>
          <w:lang w:eastAsia="ko-KR"/>
        </w:rPr>
        <w:t xml:space="preserve">would be </w:t>
      </w:r>
      <w:r w:rsidR="008F3B88">
        <w:rPr>
          <w:rFonts w:ascii="Arial" w:eastAsia="맑은 고딕" w:hAnsi="Arial" w:cs="Arial"/>
          <w:bCs/>
          <w:szCs w:val="20"/>
          <w:lang w:eastAsia="ko-KR"/>
        </w:rPr>
        <w:t xml:space="preserve">particularly </w:t>
      </w:r>
      <w:r w:rsidR="008F3B88" w:rsidRPr="008F3B88">
        <w:rPr>
          <w:rFonts w:ascii="Arial" w:eastAsia="맑은 고딕" w:hAnsi="Arial" w:cs="Arial"/>
          <w:bCs/>
          <w:szCs w:val="20"/>
          <w:lang w:eastAsia="ko-KR"/>
        </w:rPr>
        <w:t xml:space="preserve">beneficial </w:t>
      </w:r>
      <w:r w:rsidR="008F3B88">
        <w:rPr>
          <w:rFonts w:ascii="Arial" w:eastAsia="맑은 고딕" w:hAnsi="Arial" w:cs="Arial"/>
          <w:bCs/>
          <w:szCs w:val="20"/>
          <w:lang w:eastAsia="ko-KR"/>
        </w:rPr>
        <w:t>since S</w:t>
      </w:r>
      <w:r w:rsidR="008F3B88" w:rsidRPr="008F3B88">
        <w:rPr>
          <w:rFonts w:ascii="Arial" w:eastAsia="맑은 고딕" w:hAnsi="Arial" w:cs="Arial"/>
          <w:bCs/>
          <w:szCs w:val="20"/>
          <w:lang w:eastAsia="ko-KR"/>
        </w:rPr>
        <w:t xml:space="preserve">U-MIMO </w:t>
      </w:r>
      <w:r w:rsidR="0066791A">
        <w:rPr>
          <w:rFonts w:ascii="Arial" w:eastAsia="맑은 고딕" w:hAnsi="Arial" w:cs="Arial"/>
          <w:bCs/>
          <w:szCs w:val="20"/>
          <w:lang w:eastAsia="ko-KR"/>
        </w:rPr>
        <w:t>may</w:t>
      </w:r>
      <w:r w:rsidR="008F3B88">
        <w:rPr>
          <w:rFonts w:ascii="Arial" w:eastAsia="맑은 고딕" w:hAnsi="Arial" w:cs="Arial"/>
          <w:bCs/>
          <w:szCs w:val="20"/>
          <w:lang w:eastAsia="ko-KR"/>
        </w:rPr>
        <w:t xml:space="preserve"> bring only a limited performance improvement in </w:t>
      </w:r>
      <w:r w:rsidR="00650440">
        <w:rPr>
          <w:rFonts w:ascii="Arial" w:eastAsia="맑은 고딕" w:hAnsi="Arial" w:cs="Arial" w:hint="eastAsia"/>
          <w:bCs/>
          <w:szCs w:val="20"/>
          <w:lang w:eastAsia="ko-KR"/>
        </w:rPr>
        <w:t xml:space="preserve">3D </w:t>
      </w:r>
      <w:proofErr w:type="spellStart"/>
      <w:r w:rsidR="00650440">
        <w:rPr>
          <w:rFonts w:ascii="Arial" w:eastAsia="맑은 고딕" w:hAnsi="Arial" w:cs="Arial" w:hint="eastAsia"/>
          <w:bCs/>
          <w:szCs w:val="20"/>
          <w:lang w:eastAsia="ko-KR"/>
        </w:rPr>
        <w:t>beamforming</w:t>
      </w:r>
      <w:proofErr w:type="spellEnd"/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. It is </w:t>
      </w:r>
      <w:r w:rsidR="00650440" w:rsidRPr="00985A15">
        <w:rPr>
          <w:rFonts w:ascii="Arial" w:eastAsia="맑은 고딕" w:hAnsi="Arial" w:cs="Arial"/>
          <w:bCs/>
          <w:szCs w:val="20"/>
          <w:lang w:eastAsia="ko-KR"/>
        </w:rPr>
        <w:t>evident</w:t>
      </w:r>
      <w:r w:rsidR="00650440" w:rsidRPr="00155B9E">
        <w:rPr>
          <w:rFonts w:ascii="Arial" w:eastAsia="맑은 고딕" w:hAnsi="Arial" w:cs="Arial"/>
          <w:bCs/>
          <w:szCs w:val="20"/>
          <w:lang w:eastAsia="ko-KR"/>
        </w:rPr>
        <w:t xml:space="preserve"> that </w:t>
      </w:r>
      <w:r w:rsidR="0027223C" w:rsidRPr="0027223C">
        <w:rPr>
          <w:rFonts w:ascii="Arial" w:eastAsia="맑은 고딕" w:hAnsi="Arial" w:cs="Arial"/>
          <w:bCs/>
          <w:szCs w:val="20"/>
          <w:lang w:eastAsia="ko-KR"/>
        </w:rPr>
        <w:t>with an increased number of antennas and also with a larger number of UEs</w:t>
      </w:r>
      <w:r w:rsidR="0027223C">
        <w:rPr>
          <w:rFonts w:ascii="Arial" w:eastAsia="맑은 고딕" w:hAnsi="Arial" w:cs="Arial"/>
          <w:bCs/>
          <w:szCs w:val="20"/>
          <w:lang w:eastAsia="ko-KR"/>
        </w:rPr>
        <w:t>,</w:t>
      </w:r>
      <w:r w:rsidR="0027223C" w:rsidRPr="0027223C">
        <w:rPr>
          <w:rFonts w:ascii="Arial" w:eastAsia="맑은 고딕" w:hAnsi="Arial" w:cs="Arial"/>
          <w:bCs/>
          <w:szCs w:val="20"/>
          <w:lang w:eastAsia="ko-KR"/>
        </w:rPr>
        <w:t xml:space="preserve"> MU-MIMO can achieve much larger system degrees of freedom, compared to SU-MIMO</w:t>
      </w:r>
      <w:r w:rsidR="0027223C">
        <w:rPr>
          <w:rFonts w:ascii="Arial" w:eastAsia="맑은 고딕" w:hAnsi="Arial" w:cs="Arial"/>
          <w:bCs/>
          <w:szCs w:val="20"/>
          <w:lang w:eastAsia="ko-KR"/>
        </w:rPr>
        <w:t>.</w:t>
      </w:r>
      <w:r w:rsidR="0027223C" w:rsidRPr="0027223C">
        <w:rPr>
          <w:rFonts w:ascii="Arial" w:eastAsia="맑은 고딕" w:hAnsi="Arial" w:cs="Arial"/>
          <w:bCs/>
          <w:szCs w:val="20"/>
          <w:lang w:eastAsia="ko-KR"/>
        </w:rPr>
        <w:t xml:space="preserve"> </w:t>
      </w:r>
      <w:r w:rsidR="00650440" w:rsidRPr="001129F9">
        <w:rPr>
          <w:rFonts w:ascii="Arial" w:eastAsia="맑은 고딕" w:hAnsi="Arial" w:cs="Arial"/>
          <w:bCs/>
          <w:szCs w:val="20"/>
          <w:lang w:eastAsia="ko-KR"/>
        </w:rPr>
        <w:t>In what follows, we briefly present our view</w:t>
      </w:r>
      <w:r w:rsidR="0027223C">
        <w:rPr>
          <w:rFonts w:ascii="Arial" w:eastAsia="맑은 고딕" w:hAnsi="Arial" w:cs="Arial"/>
          <w:bCs/>
          <w:szCs w:val="20"/>
          <w:lang w:eastAsia="ko-KR"/>
        </w:rPr>
        <w:t>s</w:t>
      </w:r>
      <w:r w:rsidR="00650440" w:rsidRPr="001129F9">
        <w:rPr>
          <w:rFonts w:ascii="Arial" w:eastAsia="맑은 고딕" w:hAnsi="Arial" w:cs="Arial"/>
          <w:bCs/>
          <w:szCs w:val="20"/>
          <w:lang w:eastAsia="ko-KR"/>
        </w:rPr>
        <w:t xml:space="preserve"> on elevation </w:t>
      </w:r>
      <w:proofErr w:type="spellStart"/>
      <w:r w:rsidR="00650440" w:rsidRPr="001129F9">
        <w:rPr>
          <w:rFonts w:ascii="Arial" w:eastAsia="맑은 고딕" w:hAnsi="Arial" w:cs="Arial"/>
          <w:bCs/>
          <w:szCs w:val="20"/>
          <w:lang w:eastAsia="ko-KR"/>
        </w:rPr>
        <w:t>beamforming</w:t>
      </w:r>
      <w:proofErr w:type="spellEnd"/>
      <w:r w:rsidR="00650440" w:rsidRPr="001129F9">
        <w:rPr>
          <w:rFonts w:ascii="Arial" w:eastAsia="맑은 고딕" w:hAnsi="Arial" w:cs="Arial"/>
          <w:bCs/>
          <w:szCs w:val="20"/>
          <w:lang w:eastAsia="ko-KR"/>
        </w:rPr>
        <w:t xml:space="preserve"> and FD-MIMO schemes.</w:t>
      </w:r>
    </w:p>
    <w:p w:rsidR="00650440" w:rsidRDefault="00650440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</w:p>
    <w:p w:rsidR="00650440" w:rsidRPr="00F9394E" w:rsidRDefault="00650440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</w:p>
    <w:p w:rsidR="00650440" w:rsidRPr="00865B5C" w:rsidRDefault="00650440" w:rsidP="00650440">
      <w:pPr>
        <w:numPr>
          <w:ilvl w:val="0"/>
          <w:numId w:val="1"/>
        </w:numPr>
        <w:spacing w:after="120"/>
        <w:ind w:left="425" w:hanging="425"/>
        <w:jc w:val="both"/>
        <w:rPr>
          <w:rFonts w:ascii="Arial" w:eastAsia="맑은 고딕" w:hAnsi="Arial" w:cs="Arial"/>
          <w:b/>
          <w:bCs/>
          <w:sz w:val="28"/>
          <w:szCs w:val="28"/>
          <w:lang w:eastAsia="ko-KR"/>
        </w:rPr>
      </w:pPr>
      <w:r w:rsidRPr="00F9394E">
        <w:rPr>
          <w:rFonts w:ascii="Arial" w:eastAsia="맑은 고딕" w:hAnsi="Arial" w:cs="Arial"/>
          <w:b/>
          <w:bCs/>
          <w:sz w:val="28"/>
          <w:szCs w:val="28"/>
          <w:lang w:eastAsia="ko-KR"/>
        </w:rPr>
        <w:t>Discussion</w:t>
      </w:r>
    </w:p>
    <w:p w:rsidR="00650440" w:rsidRPr="007D5227" w:rsidRDefault="00650440" w:rsidP="00650440">
      <w:pPr>
        <w:numPr>
          <w:ilvl w:val="0"/>
          <w:numId w:val="2"/>
        </w:numPr>
        <w:jc w:val="both"/>
        <w:rPr>
          <w:rFonts w:ascii="Arial" w:eastAsia="맑은 고딕" w:hAnsi="Arial" w:cs="Arial"/>
          <w:b/>
          <w:bCs/>
          <w:szCs w:val="20"/>
          <w:lang w:eastAsia="ko-KR"/>
        </w:rPr>
      </w:pPr>
      <w:r w:rsidRPr="007D5227">
        <w:rPr>
          <w:rFonts w:ascii="Arial" w:eastAsia="맑은 고딕" w:hAnsi="Arial" w:cs="Arial"/>
          <w:b/>
          <w:bCs/>
          <w:szCs w:val="20"/>
          <w:lang w:eastAsia="ko-KR"/>
        </w:rPr>
        <w:t xml:space="preserve">Reference signal design </w:t>
      </w:r>
    </w:p>
    <w:p w:rsidR="00650440" w:rsidRDefault="00650440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  <w:r w:rsidRPr="007D5227">
        <w:rPr>
          <w:rFonts w:ascii="Arial" w:eastAsia="맑은 고딕" w:hAnsi="Arial" w:cs="Arial"/>
          <w:bCs/>
          <w:szCs w:val="20"/>
          <w:lang w:eastAsia="ko-KR"/>
        </w:rPr>
        <w:t xml:space="preserve">One of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RS </w:t>
      </w:r>
      <w:r w:rsidRPr="007D5227">
        <w:rPr>
          <w:rFonts w:ascii="Arial" w:eastAsia="맑은 고딕" w:hAnsi="Arial" w:cs="Arial"/>
          <w:bCs/>
          <w:szCs w:val="20"/>
          <w:lang w:eastAsia="ko-KR"/>
        </w:rPr>
        <w:t xml:space="preserve">enhancements to support </w:t>
      </w:r>
      <w:r>
        <w:rPr>
          <w:rFonts w:ascii="Arial" w:eastAsia="맑은 고딕" w:hAnsi="Arial" w:cs="Arial"/>
          <w:bCs/>
          <w:szCs w:val="20"/>
          <w:lang w:eastAsia="ko-KR"/>
        </w:rPr>
        <w:t>elevation</w:t>
      </w:r>
      <w:r w:rsidRPr="00071A31">
        <w:rPr>
          <w:rFonts w:ascii="Arial" w:eastAsia="맑은 고딕" w:hAnsi="Arial" w:cs="Arial"/>
          <w:bCs/>
          <w:szCs w:val="20"/>
          <w:lang w:eastAsia="ko-KR"/>
        </w:rPr>
        <w:t xml:space="preserve"> </w:t>
      </w:r>
      <w:proofErr w:type="spellStart"/>
      <w:r w:rsidRPr="00071A31">
        <w:rPr>
          <w:rFonts w:ascii="Arial" w:eastAsia="맑은 고딕" w:hAnsi="Arial" w:cs="Arial"/>
          <w:bCs/>
          <w:szCs w:val="20"/>
          <w:lang w:eastAsia="ko-KR"/>
        </w:rPr>
        <w:t>beamforming</w:t>
      </w:r>
      <w:proofErr w:type="spellEnd"/>
      <w:r>
        <w:rPr>
          <w:rFonts w:ascii="Arial" w:eastAsia="맑은 고딕" w:hAnsi="Arial" w:cs="Arial"/>
          <w:bCs/>
          <w:szCs w:val="20"/>
          <w:lang w:eastAsia="ko-KR"/>
        </w:rPr>
        <w:t xml:space="preserve"> and FD-MIMO</w:t>
      </w:r>
      <w:r w:rsidRPr="007D5227">
        <w:rPr>
          <w:rFonts w:ascii="Arial" w:eastAsia="맑은 고딕" w:hAnsi="Arial" w:cs="Arial"/>
          <w:bCs/>
          <w:szCs w:val="20"/>
          <w:lang w:eastAsia="ko-KR"/>
        </w:rPr>
        <w:t xml:space="preserve"> should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include an extension of </w:t>
      </w:r>
      <w:r w:rsidRPr="00071A31">
        <w:rPr>
          <w:rFonts w:ascii="Arial" w:eastAsia="맑은 고딕" w:hAnsi="Arial" w:cs="Arial"/>
          <w:bCs/>
          <w:szCs w:val="20"/>
          <w:lang w:eastAsia="ko-KR"/>
        </w:rPr>
        <w:t>CSI-RS</w:t>
      </w:r>
      <w:r w:rsidR="004D6C26">
        <w:rPr>
          <w:rFonts w:ascii="Arial" w:eastAsia="맑은 고딕" w:hAnsi="Arial" w:cs="Arial"/>
          <w:bCs/>
          <w:szCs w:val="20"/>
          <w:lang w:eastAsia="ko-KR"/>
        </w:rPr>
        <w:t>,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 which is used to additionally measure channel information over the elevation domain. 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The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candidates for </w:t>
      </w:r>
      <w:r w:rsidR="004D6C26">
        <w:rPr>
          <w:rFonts w:ascii="Arial" w:eastAsia="맑은 고딕" w:hAnsi="Arial" w:cs="Arial"/>
          <w:bCs/>
          <w:szCs w:val="20"/>
          <w:lang w:eastAsia="ko-KR"/>
        </w:rPr>
        <w:t xml:space="preserve">the 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number of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enhanced 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CSI-RS </w:t>
      </w:r>
      <w:r>
        <w:rPr>
          <w:rFonts w:ascii="Arial" w:eastAsia="맑은 고딕" w:hAnsi="Arial" w:cs="Arial"/>
          <w:bCs/>
          <w:szCs w:val="20"/>
          <w:lang w:eastAsia="ko-KR"/>
        </w:rPr>
        <w:t>may include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 8, 16, 32, and 64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 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antenna ports.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The </w:t>
      </w:r>
      <w:r>
        <w:rPr>
          <w:rFonts w:ascii="Arial" w:eastAsia="맑은 고딕" w:hAnsi="Arial" w:cs="Arial" w:hint="eastAsia"/>
          <w:bCs/>
          <w:szCs w:val="20"/>
          <w:lang w:eastAsia="ko-KR"/>
        </w:rPr>
        <w:t xml:space="preserve">performance improvement </w:t>
      </w:r>
      <w:r>
        <w:rPr>
          <w:rFonts w:ascii="Arial" w:eastAsia="맑은 고딕" w:hAnsi="Arial" w:cs="Arial"/>
          <w:bCs/>
          <w:szCs w:val="20"/>
          <w:lang w:eastAsia="ko-KR"/>
        </w:rPr>
        <w:t>is expected from</w:t>
      </w:r>
      <w:r>
        <w:rPr>
          <w:rFonts w:ascii="Arial" w:eastAsia="맑은 고딕" w:hAnsi="Arial" w:cs="Arial" w:hint="eastAsia"/>
          <w:bCs/>
          <w:szCs w:val="20"/>
          <w:lang w:eastAsia="ko-KR"/>
        </w:rPr>
        <w:t xml:space="preserve"> </w:t>
      </w:r>
      <w:r>
        <w:rPr>
          <w:rFonts w:ascii="Arial" w:eastAsia="맑은 고딕" w:hAnsi="Arial" w:cs="Arial"/>
          <w:bCs/>
          <w:szCs w:val="20"/>
          <w:lang w:eastAsia="ko-KR"/>
        </w:rPr>
        <w:t>additional CSI-RS antenna ports at the expense of overhead increase, which should be considered during the SI phase.</w:t>
      </w:r>
    </w:p>
    <w:p w:rsidR="00650440" w:rsidRPr="00DC56B6" w:rsidRDefault="00650440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</w:p>
    <w:p w:rsidR="00650440" w:rsidRPr="00EC6E9E" w:rsidRDefault="00650440" w:rsidP="00650440">
      <w:pPr>
        <w:numPr>
          <w:ilvl w:val="0"/>
          <w:numId w:val="2"/>
        </w:numPr>
        <w:jc w:val="both"/>
        <w:rPr>
          <w:rFonts w:ascii="Arial" w:eastAsia="맑은 고딕" w:hAnsi="Arial" w:cs="Arial"/>
          <w:b/>
          <w:bCs/>
          <w:szCs w:val="20"/>
          <w:lang w:eastAsia="ko-KR"/>
        </w:rPr>
      </w:pPr>
      <w:r w:rsidRPr="00EC6E9E">
        <w:rPr>
          <w:rFonts w:ascii="Arial" w:eastAsia="맑은 고딕" w:hAnsi="Arial" w:cs="Arial"/>
          <w:b/>
          <w:bCs/>
          <w:szCs w:val="20"/>
          <w:lang w:eastAsia="ko-KR"/>
        </w:rPr>
        <w:t>Codebook and feedback mechanism</w:t>
      </w:r>
    </w:p>
    <w:p w:rsidR="00650440" w:rsidRDefault="00650440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  <w:r>
        <w:rPr>
          <w:rFonts w:ascii="Arial" w:eastAsia="맑은 고딕" w:hAnsi="Arial" w:cs="Arial" w:hint="eastAsia"/>
          <w:bCs/>
          <w:szCs w:val="20"/>
          <w:lang w:eastAsia="ko-KR"/>
        </w:rPr>
        <w:t xml:space="preserve">To fully exploit the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benefits of </w:t>
      </w:r>
      <w:r>
        <w:rPr>
          <w:rFonts w:ascii="Arial" w:eastAsia="맑은 고딕" w:hAnsi="Arial" w:cs="Arial" w:hint="eastAsia"/>
          <w:bCs/>
          <w:szCs w:val="20"/>
          <w:lang w:eastAsia="ko-KR"/>
        </w:rPr>
        <w:t>2D AAS</w:t>
      </w:r>
      <w:r>
        <w:rPr>
          <w:rFonts w:ascii="Arial" w:eastAsia="맑은 고딕" w:hAnsi="Arial" w:cs="Arial"/>
          <w:bCs/>
          <w:szCs w:val="20"/>
          <w:lang w:eastAsia="ko-KR"/>
        </w:rPr>
        <w:t>, the scheduler needs additional information with respect to the elevation domain and inter-user/inter-sector interference, for which codebook and feedback mechanism should be enhanced with acceptable overhead</w:t>
      </w:r>
      <w:r w:rsidR="008C453F">
        <w:rPr>
          <w:rFonts w:ascii="Arial" w:eastAsia="맑은 고딕" w:hAnsi="Arial" w:cs="Arial"/>
          <w:bCs/>
          <w:szCs w:val="20"/>
          <w:lang w:eastAsia="ko-KR"/>
        </w:rPr>
        <w:t>s</w:t>
      </w:r>
      <w:r>
        <w:rPr>
          <w:rFonts w:ascii="Arial" w:eastAsia="맑은 고딕" w:hAnsi="Arial" w:cs="Arial"/>
          <w:bCs/>
          <w:szCs w:val="20"/>
          <w:lang w:eastAsia="ko-KR"/>
        </w:rPr>
        <w:t>.</w:t>
      </w:r>
      <w:r>
        <w:rPr>
          <w:rFonts w:ascii="Arial" w:eastAsia="맑은 고딕" w:hAnsi="Arial" w:cs="Arial" w:hint="eastAsia"/>
          <w:bCs/>
          <w:szCs w:val="20"/>
          <w:lang w:eastAsia="ko-KR"/>
        </w:rPr>
        <w:t xml:space="preserve"> To this end, </w:t>
      </w:r>
      <w:r w:rsidRPr="00B478F7">
        <w:rPr>
          <w:rFonts w:ascii="Arial" w:eastAsia="맑은 고딕" w:hAnsi="Arial" w:cs="Arial"/>
          <w:bCs/>
          <w:szCs w:val="20"/>
          <w:lang w:eastAsia="ko-KR"/>
        </w:rPr>
        <w:t xml:space="preserve">we need to introduce an appropriate MU-CSI feedback mechanism that </w:t>
      </w:r>
      <w:r w:rsidR="008C453F">
        <w:rPr>
          <w:rFonts w:ascii="Arial" w:eastAsia="맑은 고딕" w:hAnsi="Arial" w:cs="Arial"/>
          <w:bCs/>
          <w:szCs w:val="20"/>
          <w:lang w:eastAsia="ko-KR"/>
        </w:rPr>
        <w:t xml:space="preserve">can </w:t>
      </w:r>
      <w:r w:rsidRPr="00B478F7">
        <w:rPr>
          <w:rFonts w:ascii="Arial" w:eastAsia="맑은 고딕" w:hAnsi="Arial" w:cs="Arial"/>
          <w:bCs/>
          <w:szCs w:val="20"/>
          <w:lang w:eastAsia="ko-KR"/>
        </w:rPr>
        <w:t xml:space="preserve">allow flexible scheduling </w:t>
      </w:r>
      <w:r>
        <w:rPr>
          <w:rFonts w:ascii="Arial" w:eastAsia="맑은 고딕" w:hAnsi="Arial" w:cs="Arial" w:hint="eastAsia"/>
          <w:bCs/>
          <w:szCs w:val="20"/>
          <w:lang w:eastAsia="ko-KR"/>
        </w:rPr>
        <w:t>to achieve the target performance improvement.</w:t>
      </w:r>
    </w:p>
    <w:p w:rsidR="00650440" w:rsidRPr="00D55ABB" w:rsidRDefault="00650440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</w:p>
    <w:p w:rsidR="00650440" w:rsidRPr="00EC6E9E" w:rsidRDefault="00650440" w:rsidP="00650440">
      <w:pPr>
        <w:numPr>
          <w:ilvl w:val="0"/>
          <w:numId w:val="2"/>
        </w:numPr>
        <w:jc w:val="both"/>
        <w:rPr>
          <w:rFonts w:ascii="Arial" w:eastAsia="맑은 고딕" w:hAnsi="Arial" w:cs="Arial"/>
          <w:b/>
          <w:bCs/>
          <w:szCs w:val="20"/>
          <w:lang w:eastAsia="ko-KR"/>
        </w:rPr>
      </w:pPr>
      <w:r w:rsidRPr="00EC6E9E">
        <w:rPr>
          <w:rFonts w:ascii="Arial" w:eastAsia="맑은 고딕" w:hAnsi="Arial" w:cs="Arial"/>
          <w:b/>
          <w:bCs/>
          <w:szCs w:val="20"/>
          <w:lang w:eastAsia="ko-KR"/>
        </w:rPr>
        <w:t xml:space="preserve">The maximum number of </w:t>
      </w:r>
      <w:r>
        <w:rPr>
          <w:rFonts w:ascii="Arial" w:eastAsia="맑은 고딕" w:hAnsi="Arial" w:cs="Arial"/>
          <w:b/>
          <w:bCs/>
          <w:szCs w:val="20"/>
          <w:lang w:eastAsia="ko-KR"/>
        </w:rPr>
        <w:t xml:space="preserve">MU </w:t>
      </w:r>
      <w:r w:rsidRPr="00EC6E9E">
        <w:rPr>
          <w:rFonts w:ascii="Arial" w:eastAsia="맑은 고딕" w:hAnsi="Arial" w:cs="Arial"/>
          <w:b/>
          <w:bCs/>
          <w:szCs w:val="20"/>
          <w:lang w:eastAsia="ko-KR"/>
        </w:rPr>
        <w:t xml:space="preserve">layers </w:t>
      </w:r>
    </w:p>
    <w:p w:rsidR="00650440" w:rsidRPr="00985A15" w:rsidRDefault="00A1658D" w:rsidP="00650440">
      <w:pPr>
        <w:jc w:val="both"/>
        <w:rPr>
          <w:rFonts w:ascii="Arial" w:eastAsia="맑은 고딕" w:hAnsi="Arial" w:cs="Arial"/>
          <w:bCs/>
          <w:color w:val="FF0000"/>
          <w:szCs w:val="20"/>
          <w:lang w:eastAsia="ko-KR"/>
        </w:rPr>
      </w:pPr>
      <w:r w:rsidRPr="00A1658D">
        <w:rPr>
          <w:rFonts w:ascii="Arial" w:eastAsia="맑은 고딕" w:hAnsi="Arial" w:cs="Arial"/>
          <w:bCs/>
          <w:szCs w:val="20"/>
          <w:lang w:eastAsia="ko-KR"/>
        </w:rPr>
        <w:t xml:space="preserve">The use of more than 4 MU layers needs to be investigated during the SI phase. </w:t>
      </w:r>
      <w:r w:rsidR="00650440">
        <w:rPr>
          <w:rFonts w:ascii="Arial" w:eastAsia="맑은 고딕" w:hAnsi="Arial" w:cs="Arial"/>
          <w:bCs/>
          <w:szCs w:val="20"/>
          <w:lang w:eastAsia="ko-KR"/>
        </w:rPr>
        <w:t>I</w:t>
      </w:r>
      <w:r w:rsidR="00650440">
        <w:rPr>
          <w:rFonts w:ascii="Arial" w:eastAsia="맑은 고딕" w:hAnsi="Arial" w:cs="Arial" w:hint="eastAsia"/>
          <w:bCs/>
          <w:szCs w:val="20"/>
          <w:lang w:eastAsia="ko-KR"/>
        </w:rPr>
        <w:t xml:space="preserve">ntroducing </w:t>
      </w:r>
      <w:r w:rsidR="00650440">
        <w:rPr>
          <w:rFonts w:ascii="Arial" w:eastAsia="맑은 고딕" w:hAnsi="Arial" w:cs="Arial"/>
          <w:bCs/>
          <w:szCs w:val="20"/>
          <w:lang w:eastAsia="ko-KR"/>
        </w:rPr>
        <w:t>2D AAS leads to higher throughpu</w:t>
      </w:r>
      <w:r w:rsidR="00650440" w:rsidRPr="00FC4776">
        <w:rPr>
          <w:rFonts w:ascii="Arial" w:eastAsia="맑은 고딕" w:hAnsi="Arial" w:cs="Arial"/>
          <w:bCs/>
          <w:szCs w:val="20"/>
          <w:lang w:eastAsia="ko-KR"/>
        </w:rPr>
        <w:t>t with the help of in</w:t>
      </w:r>
      <w:r w:rsidR="00650440">
        <w:rPr>
          <w:rFonts w:ascii="Arial" w:eastAsia="맑은 고딕" w:hAnsi="Arial" w:cs="Arial"/>
          <w:bCs/>
          <w:szCs w:val="20"/>
          <w:lang w:eastAsia="ko-KR"/>
        </w:rPr>
        <w:t>creased spatial degree-of-freedom.</w:t>
      </w:r>
      <w:r w:rsidR="00B643F0">
        <w:rPr>
          <w:rFonts w:ascii="Arial" w:eastAsia="맑은 고딕" w:hAnsi="Arial" w:cs="Arial"/>
          <w:bCs/>
          <w:szCs w:val="20"/>
          <w:lang w:eastAsia="ko-KR"/>
        </w:rPr>
        <w:t xml:space="preserve"> In this case, t</w:t>
      </w:r>
      <w:r w:rsidR="0043720E">
        <w:rPr>
          <w:rFonts w:ascii="Arial" w:eastAsia="맑은 고딕" w:hAnsi="Arial" w:cs="Arial"/>
          <w:bCs/>
          <w:szCs w:val="20"/>
          <w:lang w:eastAsia="ko-KR"/>
        </w:rPr>
        <w:t xml:space="preserve">he performance can be benefited from higher-dimensional MU-MIMO operation with more than </w:t>
      </w:r>
      <w:r w:rsidR="00650440">
        <w:rPr>
          <w:rFonts w:ascii="Arial" w:eastAsia="맑은 고딕" w:hAnsi="Arial" w:cs="Arial"/>
          <w:bCs/>
          <w:szCs w:val="20"/>
          <w:lang w:eastAsia="ko-KR"/>
        </w:rPr>
        <w:t>4 MU layers</w:t>
      </w:r>
      <w:r w:rsidR="007354BC">
        <w:rPr>
          <w:rFonts w:ascii="Arial" w:eastAsia="맑은 고딕" w:hAnsi="Arial" w:cs="Arial"/>
          <w:bCs/>
          <w:szCs w:val="20"/>
          <w:lang w:eastAsia="ko-KR"/>
        </w:rPr>
        <w:t>, for example,</w:t>
      </w:r>
      <w:r w:rsidR="0043720E">
        <w:rPr>
          <w:rFonts w:ascii="Arial" w:eastAsia="맑은 고딕" w:hAnsi="Arial" w:cs="Arial"/>
          <w:bCs/>
          <w:szCs w:val="20"/>
          <w:lang w:eastAsia="ko-KR"/>
        </w:rPr>
        <w:t xml:space="preserve"> up to 8 MU layers. </w:t>
      </w:r>
      <w:r w:rsidR="00B643F0">
        <w:rPr>
          <w:rFonts w:ascii="Arial" w:eastAsia="맑은 고딕" w:hAnsi="Arial" w:cs="Arial"/>
          <w:bCs/>
          <w:szCs w:val="20"/>
          <w:lang w:eastAsia="ko-KR"/>
        </w:rPr>
        <w:t>Also an</w:t>
      </w:r>
      <w:r w:rsidR="00B643F0" w:rsidRPr="00B643F0">
        <w:rPr>
          <w:rFonts w:ascii="Arial" w:eastAsia="맑은 고딕" w:hAnsi="Arial" w:cs="Arial"/>
          <w:bCs/>
          <w:szCs w:val="20"/>
          <w:lang w:eastAsia="ko-KR"/>
        </w:rPr>
        <w:t xml:space="preserve"> urban hot-spot environment should be included as one of the typical deployment scenarios of the SI.</w:t>
      </w:r>
      <w:r w:rsidR="00B643F0">
        <w:rPr>
          <w:rFonts w:ascii="Arial" w:eastAsia="맑은 고딕" w:hAnsi="Arial" w:cs="Arial"/>
          <w:bCs/>
          <w:szCs w:val="20"/>
          <w:lang w:eastAsia="ko-KR"/>
        </w:rPr>
        <w:t xml:space="preserve"> </w:t>
      </w:r>
      <w:r w:rsidR="00650440" w:rsidRPr="00985A15">
        <w:rPr>
          <w:rFonts w:ascii="Arial" w:eastAsia="맑은 고딕" w:hAnsi="Arial" w:cs="Arial"/>
          <w:bCs/>
          <w:szCs w:val="20"/>
          <w:lang w:eastAsia="ko-KR"/>
        </w:rPr>
        <w:t xml:space="preserve">Assuming </w:t>
      </w:r>
      <w:r w:rsidR="00B643F0">
        <w:rPr>
          <w:rFonts w:ascii="Arial" w:eastAsia="맑은 고딕" w:hAnsi="Arial" w:cs="Arial"/>
          <w:bCs/>
          <w:szCs w:val="20"/>
          <w:lang w:eastAsia="ko-KR"/>
        </w:rPr>
        <w:t xml:space="preserve">that </w:t>
      </w:r>
      <w:r w:rsidR="00650440" w:rsidRPr="00985A15">
        <w:rPr>
          <w:rFonts w:ascii="Arial" w:eastAsia="맑은 고딕" w:hAnsi="Arial" w:cs="Arial"/>
          <w:bCs/>
          <w:szCs w:val="20"/>
          <w:lang w:eastAsia="ko-KR"/>
        </w:rPr>
        <w:t xml:space="preserve">a larger number of UEs </w:t>
      </w:r>
      <w:r w:rsidR="00B643F0">
        <w:rPr>
          <w:rFonts w:ascii="Arial" w:eastAsia="맑은 고딕" w:hAnsi="Arial" w:cs="Arial"/>
          <w:bCs/>
          <w:szCs w:val="20"/>
          <w:lang w:eastAsia="ko-KR"/>
        </w:rPr>
        <w:t xml:space="preserve">are served by a 2D AAS, </w:t>
      </w:r>
      <w:r w:rsidR="00650440" w:rsidRPr="00985A15">
        <w:rPr>
          <w:rFonts w:ascii="Arial" w:eastAsia="맑은 고딕" w:hAnsi="Arial" w:cs="Arial"/>
          <w:bCs/>
          <w:szCs w:val="20"/>
          <w:lang w:eastAsia="ko-KR"/>
        </w:rPr>
        <w:t xml:space="preserve">the </w:t>
      </w:r>
      <w:r w:rsidR="00B643F0">
        <w:rPr>
          <w:rFonts w:ascii="Arial" w:eastAsia="맑은 고딕" w:hAnsi="Arial" w:cs="Arial"/>
          <w:bCs/>
          <w:szCs w:val="20"/>
          <w:lang w:eastAsia="ko-KR"/>
        </w:rPr>
        <w:t xml:space="preserve">maximum number of transmission </w:t>
      </w:r>
      <w:r w:rsidR="00650440" w:rsidRPr="00985A15">
        <w:rPr>
          <w:rFonts w:ascii="Arial" w:eastAsia="맑은 고딕" w:hAnsi="Arial" w:cs="Arial"/>
          <w:bCs/>
          <w:szCs w:val="20"/>
          <w:lang w:eastAsia="ko-KR"/>
        </w:rPr>
        <w:t xml:space="preserve">layers for MU-MIMO </w:t>
      </w:r>
      <w:r w:rsidR="00B643F0">
        <w:rPr>
          <w:rFonts w:ascii="Arial" w:eastAsia="맑은 고딕" w:hAnsi="Arial" w:cs="Arial"/>
          <w:bCs/>
          <w:szCs w:val="20"/>
          <w:lang w:eastAsia="ko-KR"/>
        </w:rPr>
        <w:t xml:space="preserve">should be increased </w:t>
      </w:r>
      <w:r w:rsidR="00650440" w:rsidRPr="00985A15">
        <w:rPr>
          <w:rFonts w:ascii="Arial" w:eastAsia="맑은 고딕" w:hAnsi="Arial" w:cs="Arial"/>
          <w:bCs/>
          <w:szCs w:val="20"/>
          <w:lang w:eastAsia="ko-KR"/>
        </w:rPr>
        <w:t xml:space="preserve">as </w:t>
      </w:r>
      <w:r w:rsidR="00B643F0">
        <w:rPr>
          <w:rFonts w:ascii="Arial" w:eastAsia="맑은 고딕" w:hAnsi="Arial" w:cs="Arial"/>
          <w:bCs/>
          <w:szCs w:val="20"/>
          <w:lang w:eastAsia="ko-KR"/>
        </w:rPr>
        <w:t>much as possible</w:t>
      </w:r>
      <w:r w:rsidR="00EB285A" w:rsidRPr="00EB285A">
        <w:t xml:space="preserve"> </w:t>
      </w:r>
      <w:r w:rsidR="00EB285A" w:rsidRPr="00EB285A">
        <w:rPr>
          <w:rFonts w:ascii="Arial" w:eastAsia="맑은 고딕" w:hAnsi="Arial" w:cs="Arial"/>
          <w:bCs/>
          <w:szCs w:val="20"/>
          <w:lang w:eastAsia="ko-KR"/>
        </w:rPr>
        <w:t>for a given number of antenna ports.</w:t>
      </w:r>
      <w:r w:rsidR="00B643F0">
        <w:rPr>
          <w:rFonts w:ascii="Arial" w:eastAsia="맑은 고딕" w:hAnsi="Arial" w:cs="Arial"/>
          <w:bCs/>
          <w:szCs w:val="20"/>
          <w:lang w:eastAsia="ko-KR"/>
        </w:rPr>
        <w:t xml:space="preserve"> </w:t>
      </w:r>
      <w:r w:rsidR="00EB285A">
        <w:rPr>
          <w:rFonts w:ascii="Arial" w:eastAsia="맑은 고딕" w:hAnsi="Arial" w:cs="Arial"/>
          <w:bCs/>
          <w:szCs w:val="20"/>
          <w:lang w:eastAsia="ko-KR"/>
        </w:rPr>
        <w:t xml:space="preserve">At the same time, </w:t>
      </w:r>
      <w:r w:rsidR="00650440" w:rsidRPr="00985A15">
        <w:rPr>
          <w:rFonts w:ascii="Arial" w:eastAsia="맑은 고딕" w:hAnsi="Arial" w:cs="Arial"/>
          <w:bCs/>
          <w:szCs w:val="20"/>
          <w:lang w:eastAsia="ko-KR"/>
        </w:rPr>
        <w:t xml:space="preserve">we should consider DM-RS overhead </w:t>
      </w:r>
      <w:r w:rsidR="00650440" w:rsidRPr="00985A15">
        <w:rPr>
          <w:rFonts w:ascii="Arial" w:eastAsia="맑은 고딕" w:hAnsi="Arial" w:cs="Arial" w:hint="eastAsia"/>
          <w:bCs/>
          <w:szCs w:val="20"/>
          <w:lang w:eastAsia="ko-KR"/>
        </w:rPr>
        <w:t xml:space="preserve">required </w:t>
      </w:r>
      <w:r w:rsidR="00650440" w:rsidRPr="00985A15">
        <w:rPr>
          <w:rFonts w:ascii="Arial" w:eastAsia="맑은 고딕" w:hAnsi="Arial" w:cs="Arial"/>
          <w:bCs/>
          <w:szCs w:val="20"/>
          <w:lang w:eastAsia="ko-KR"/>
        </w:rPr>
        <w:t>to support the large number of layers.</w:t>
      </w:r>
    </w:p>
    <w:p w:rsidR="00650440" w:rsidRPr="008C0258" w:rsidRDefault="00650440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</w:p>
    <w:p w:rsidR="00650440" w:rsidRPr="00A34B23" w:rsidRDefault="00650440" w:rsidP="00650440">
      <w:pPr>
        <w:numPr>
          <w:ilvl w:val="0"/>
          <w:numId w:val="2"/>
        </w:numPr>
        <w:jc w:val="both"/>
        <w:rPr>
          <w:rFonts w:ascii="Arial" w:eastAsia="맑은 고딕" w:hAnsi="Arial" w:cs="Arial"/>
          <w:b/>
          <w:bCs/>
          <w:szCs w:val="20"/>
          <w:lang w:eastAsia="ko-KR"/>
        </w:rPr>
      </w:pPr>
      <w:r>
        <w:rPr>
          <w:rFonts w:ascii="Arial" w:eastAsia="맑은 고딕" w:hAnsi="Arial" w:cs="Arial"/>
          <w:b/>
          <w:bCs/>
          <w:szCs w:val="20"/>
          <w:lang w:eastAsia="ko-KR"/>
        </w:rPr>
        <w:t>Standard s</w:t>
      </w:r>
      <w:r w:rsidRPr="00A34B23">
        <w:rPr>
          <w:rFonts w:ascii="Arial" w:eastAsia="맑은 고딕" w:hAnsi="Arial" w:cs="Arial"/>
          <w:b/>
          <w:bCs/>
          <w:szCs w:val="20"/>
          <w:lang w:eastAsia="ko-KR"/>
        </w:rPr>
        <w:t xml:space="preserve">upport </w:t>
      </w:r>
      <w:r>
        <w:rPr>
          <w:rFonts w:ascii="Arial" w:eastAsia="맑은 고딕" w:hAnsi="Arial" w:cs="Arial"/>
          <w:b/>
          <w:bCs/>
          <w:szCs w:val="20"/>
          <w:lang w:eastAsia="ko-KR"/>
        </w:rPr>
        <w:t xml:space="preserve">for </w:t>
      </w:r>
      <w:r w:rsidRPr="00A34B23">
        <w:rPr>
          <w:rFonts w:ascii="Arial" w:eastAsia="맑은 고딕" w:hAnsi="Arial" w:cs="Arial"/>
          <w:b/>
          <w:bCs/>
          <w:szCs w:val="20"/>
          <w:lang w:eastAsia="ko-KR"/>
        </w:rPr>
        <w:t>antenna calibration</w:t>
      </w:r>
    </w:p>
    <w:p w:rsidR="00650440" w:rsidRPr="00A34B23" w:rsidRDefault="00650440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  <w:r>
        <w:rPr>
          <w:rFonts w:ascii="Arial" w:eastAsia="맑은 고딕" w:hAnsi="Arial" w:cs="Arial"/>
          <w:bCs/>
          <w:szCs w:val="20"/>
          <w:lang w:eastAsia="ko-KR"/>
        </w:rPr>
        <w:lastRenderedPageBreak/>
        <w:t>Since e</w:t>
      </w:r>
      <w:r w:rsidRPr="00071A31">
        <w:rPr>
          <w:rFonts w:ascii="Arial" w:eastAsia="맑은 고딕" w:hAnsi="Arial" w:cs="Arial"/>
          <w:bCs/>
          <w:szCs w:val="20"/>
          <w:lang w:eastAsia="ko-KR"/>
        </w:rPr>
        <w:t xml:space="preserve">levation </w:t>
      </w:r>
      <w:proofErr w:type="spellStart"/>
      <w:r w:rsidRPr="00071A31">
        <w:rPr>
          <w:rFonts w:ascii="Arial" w:eastAsia="맑은 고딕" w:hAnsi="Arial" w:cs="Arial"/>
          <w:bCs/>
          <w:szCs w:val="20"/>
          <w:lang w:eastAsia="ko-KR"/>
        </w:rPr>
        <w:t>beamforming</w:t>
      </w:r>
      <w:proofErr w:type="spellEnd"/>
      <w:r w:rsidRPr="00071A31">
        <w:rPr>
          <w:rFonts w:ascii="Arial" w:eastAsia="맑은 고딕" w:hAnsi="Arial" w:cs="Arial"/>
          <w:bCs/>
          <w:szCs w:val="20"/>
          <w:lang w:eastAsia="ko-KR"/>
        </w:rPr>
        <w:t xml:space="preserve"> and </w:t>
      </w:r>
      <w:r w:rsidRPr="00A34B23">
        <w:rPr>
          <w:rFonts w:ascii="Arial" w:eastAsia="맑은 고딕" w:hAnsi="Arial" w:cs="Arial"/>
          <w:bCs/>
          <w:szCs w:val="20"/>
          <w:lang w:eastAsia="ko-KR"/>
        </w:rPr>
        <w:t>FD</w:t>
      </w:r>
      <w:r>
        <w:rPr>
          <w:rFonts w:ascii="Arial" w:eastAsia="맑은 고딕" w:hAnsi="Arial" w:cs="Arial"/>
          <w:bCs/>
          <w:szCs w:val="20"/>
          <w:lang w:eastAsia="ko-KR"/>
        </w:rPr>
        <w:t>-</w:t>
      </w:r>
      <w:r w:rsidRPr="00A34B23">
        <w:rPr>
          <w:rFonts w:ascii="Arial" w:eastAsia="맑은 고딕" w:hAnsi="Arial" w:cs="Arial"/>
          <w:bCs/>
          <w:szCs w:val="20"/>
          <w:lang w:eastAsia="ko-KR"/>
        </w:rPr>
        <w:t>MIMO</w:t>
      </w:r>
      <w:r w:rsidRPr="00071A31">
        <w:rPr>
          <w:rFonts w:ascii="Arial" w:eastAsia="맑은 고딕" w:hAnsi="Arial" w:cs="Arial"/>
          <w:bCs/>
          <w:szCs w:val="20"/>
          <w:lang w:eastAsia="ko-KR"/>
        </w:rPr>
        <w:t xml:space="preserve"> entail use of large number of TXRUs</w:t>
      </w:r>
      <w:r>
        <w:rPr>
          <w:rFonts w:ascii="Arial" w:eastAsia="맑은 고딕" w:hAnsi="Arial" w:cs="Arial"/>
          <w:bCs/>
          <w:szCs w:val="20"/>
          <w:lang w:eastAsia="ko-KR"/>
        </w:rPr>
        <w:t>,</w:t>
      </w:r>
      <w:r w:rsidRPr="00071A31">
        <w:rPr>
          <w:rFonts w:ascii="Arial" w:eastAsia="맑은 고딕" w:hAnsi="Arial" w:cs="Arial"/>
          <w:bCs/>
          <w:szCs w:val="20"/>
          <w:lang w:eastAsia="ko-KR"/>
        </w:rPr>
        <w:t xml:space="preserve"> it may be </w:t>
      </w:r>
      <w:r w:rsidR="00A1658D">
        <w:rPr>
          <w:rFonts w:ascii="Arial" w:eastAsia="맑은 고딕" w:hAnsi="Arial" w:cs="Arial"/>
          <w:bCs/>
          <w:szCs w:val="20"/>
          <w:lang w:eastAsia="ko-KR"/>
        </w:rPr>
        <w:t xml:space="preserve">prone </w:t>
      </w:r>
      <w:r w:rsidRPr="00071A31">
        <w:rPr>
          <w:rFonts w:ascii="Arial" w:eastAsia="맑은 고딕" w:hAnsi="Arial" w:cs="Arial"/>
          <w:bCs/>
          <w:szCs w:val="20"/>
          <w:lang w:eastAsia="ko-KR"/>
        </w:rPr>
        <w:t>to antenna calibration error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. The calibration error </w:t>
      </w:r>
      <w:r>
        <w:rPr>
          <w:rFonts w:ascii="Arial" w:eastAsia="맑은 고딕" w:hAnsi="Arial" w:cs="Arial"/>
          <w:bCs/>
          <w:szCs w:val="20"/>
          <w:lang w:eastAsia="ko-KR"/>
        </w:rPr>
        <w:t>may distort the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 beam shape, </w:t>
      </w:r>
      <w:r w:rsidR="00A1658D">
        <w:rPr>
          <w:rFonts w:ascii="Arial" w:eastAsia="맑은 고딕" w:hAnsi="Arial" w:cs="Arial"/>
          <w:bCs/>
          <w:szCs w:val="20"/>
          <w:lang w:eastAsia="ko-KR"/>
        </w:rPr>
        <w:t>r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>educ</w:t>
      </w:r>
      <w:r w:rsidR="00A1658D">
        <w:rPr>
          <w:rFonts w:ascii="Arial" w:eastAsia="맑은 고딕" w:hAnsi="Arial" w:cs="Arial"/>
          <w:bCs/>
          <w:szCs w:val="20"/>
          <w:lang w:eastAsia="ko-KR"/>
        </w:rPr>
        <w:t>ing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 desired channel gain </w:t>
      </w:r>
      <w:r w:rsidR="00A1658D">
        <w:rPr>
          <w:rFonts w:ascii="Arial" w:eastAsia="맑은 고딕" w:hAnsi="Arial" w:cs="Arial"/>
          <w:bCs/>
          <w:szCs w:val="20"/>
          <w:lang w:eastAsia="ko-KR"/>
        </w:rPr>
        <w:t>while i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>ncreas</w:t>
      </w:r>
      <w:r w:rsidR="00A1658D">
        <w:rPr>
          <w:rFonts w:ascii="Arial" w:eastAsia="맑은 고딕" w:hAnsi="Arial" w:cs="Arial"/>
          <w:bCs/>
          <w:szCs w:val="20"/>
          <w:lang w:eastAsia="ko-KR"/>
        </w:rPr>
        <w:t>ing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 inter-layer/user/sector interference. If it turn</w:t>
      </w:r>
      <w:r>
        <w:rPr>
          <w:rFonts w:ascii="Arial" w:eastAsia="맑은 고딕" w:hAnsi="Arial" w:cs="Arial"/>
          <w:bCs/>
          <w:szCs w:val="20"/>
          <w:lang w:eastAsia="ko-KR"/>
        </w:rPr>
        <w:t>s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 out that the calibration error degrades the system performance significantly, then the antenna calibration may need to be done with the help of standard support or a certain amount of residual calibration error can be considered in </w:t>
      </w:r>
      <w:r w:rsidR="00A1658D">
        <w:rPr>
          <w:rFonts w:ascii="Arial" w:eastAsia="맑은 고딕" w:hAnsi="Arial" w:cs="Arial"/>
          <w:bCs/>
          <w:szCs w:val="20"/>
          <w:lang w:eastAsia="ko-KR"/>
        </w:rPr>
        <w:t xml:space="preserve">the 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>codebook enhancement.</w:t>
      </w:r>
    </w:p>
    <w:p w:rsidR="00650440" w:rsidRPr="00A34B23" w:rsidRDefault="00650440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</w:p>
    <w:p w:rsidR="00650440" w:rsidRPr="00EC6E9E" w:rsidRDefault="00650440" w:rsidP="00650440">
      <w:pPr>
        <w:numPr>
          <w:ilvl w:val="0"/>
          <w:numId w:val="3"/>
        </w:numPr>
        <w:jc w:val="both"/>
        <w:rPr>
          <w:rFonts w:ascii="Arial" w:eastAsia="맑은 고딕" w:hAnsi="Arial" w:cs="Arial"/>
          <w:b/>
          <w:bCs/>
          <w:szCs w:val="20"/>
          <w:lang w:eastAsia="ko-KR"/>
        </w:rPr>
      </w:pPr>
      <w:r>
        <w:rPr>
          <w:rFonts w:ascii="Arial" w:eastAsia="맑은 고딕" w:hAnsi="Arial" w:cs="Arial"/>
          <w:b/>
          <w:bCs/>
          <w:szCs w:val="20"/>
          <w:lang w:eastAsia="ko-KR"/>
        </w:rPr>
        <w:t>Support</w:t>
      </w:r>
      <w:r w:rsidRPr="00EC6E9E">
        <w:rPr>
          <w:rFonts w:ascii="Arial" w:eastAsia="맑은 고딕" w:hAnsi="Arial" w:cs="Arial"/>
          <w:b/>
          <w:bCs/>
          <w:szCs w:val="20"/>
          <w:lang w:eastAsia="ko-KR"/>
        </w:rPr>
        <w:t xml:space="preserve"> of various antenna configurations</w:t>
      </w:r>
    </w:p>
    <w:p w:rsidR="00650440" w:rsidRPr="00865B5C" w:rsidRDefault="00AB28E2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  <w:r>
        <w:rPr>
          <w:rFonts w:ascii="Arial" w:eastAsia="맑은 고딕" w:hAnsi="Arial" w:cs="Arial"/>
          <w:bCs/>
          <w:szCs w:val="20"/>
          <w:lang w:eastAsia="ko-KR"/>
        </w:rPr>
        <w:t>In addition to</w:t>
      </w:r>
      <w:r w:rsidR="00650440" w:rsidRPr="00F9394E">
        <w:rPr>
          <w:rFonts w:ascii="Arial" w:eastAsia="맑은 고딕" w:hAnsi="Arial" w:cs="Arial"/>
          <w:bCs/>
          <w:szCs w:val="20"/>
          <w:lang w:eastAsia="ko-KR"/>
        </w:rPr>
        <w:t xml:space="preserve"> the comparison </w:t>
      </w:r>
      <w:r w:rsidR="00650440">
        <w:rPr>
          <w:rFonts w:ascii="Arial" w:eastAsia="맑은 고딕" w:hAnsi="Arial" w:cs="Arial"/>
          <w:bCs/>
          <w:szCs w:val="20"/>
          <w:lang w:eastAsia="ko-KR"/>
        </w:rPr>
        <w:t>of various 2</w:t>
      </w:r>
      <w:r w:rsidR="00650440" w:rsidRPr="001129F9">
        <w:rPr>
          <w:rFonts w:ascii="Arial" w:eastAsia="맑은 고딕" w:hAnsi="Arial" w:cs="Arial"/>
          <w:bCs/>
          <w:szCs w:val="20"/>
          <w:lang w:eastAsia="ko-KR"/>
        </w:rPr>
        <w:t xml:space="preserve">D antenna configurations, it is natural to compare 2D antenna </w:t>
      </w:r>
      <w:r w:rsidR="00650440">
        <w:rPr>
          <w:rFonts w:ascii="Arial" w:eastAsia="맑은 고딕" w:hAnsi="Arial" w:cs="Arial"/>
          <w:bCs/>
          <w:szCs w:val="20"/>
          <w:lang w:eastAsia="ko-KR"/>
        </w:rPr>
        <w:t>configurations with 1</w:t>
      </w:r>
      <w:r w:rsidR="00650440" w:rsidRPr="00A34B23">
        <w:rPr>
          <w:rFonts w:ascii="Arial" w:eastAsia="맑은 고딕" w:hAnsi="Arial" w:cs="Arial"/>
          <w:bCs/>
          <w:szCs w:val="20"/>
          <w:lang w:eastAsia="ko-KR"/>
        </w:rPr>
        <w:t xml:space="preserve">D horizontal/vertical antenna configurations for a given number of antenna ports or active antenna elements. In this context, we may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need to </w:t>
      </w:r>
      <w:r w:rsidR="00650440" w:rsidRPr="00A34B23">
        <w:rPr>
          <w:rFonts w:ascii="Arial" w:eastAsia="맑은 고딕" w:hAnsi="Arial" w:cs="Arial"/>
          <w:bCs/>
          <w:szCs w:val="20"/>
          <w:lang w:eastAsia="ko-KR"/>
        </w:rPr>
        <w:t xml:space="preserve">revisit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the existing </w:t>
      </w:r>
      <w:r w:rsidR="00650440" w:rsidRPr="00A34B23">
        <w:rPr>
          <w:rFonts w:ascii="Arial" w:eastAsia="맑은 고딕" w:hAnsi="Arial" w:cs="Arial"/>
          <w:bCs/>
          <w:szCs w:val="20"/>
          <w:lang w:eastAsia="ko-KR"/>
        </w:rPr>
        <w:t xml:space="preserve">8-Tx MIMO </w:t>
      </w:r>
      <w:r w:rsidR="00650440" w:rsidRPr="00865B5C">
        <w:rPr>
          <w:rFonts w:ascii="Arial" w:eastAsia="맑은 고딕" w:hAnsi="Arial" w:cs="Arial"/>
          <w:bCs/>
          <w:szCs w:val="20"/>
          <w:lang w:eastAsia="ko-KR"/>
        </w:rPr>
        <w:t>to some extent if new findings in this SI prove significant performance benefits.</w:t>
      </w:r>
    </w:p>
    <w:p w:rsidR="00650440" w:rsidRPr="00DF60E5" w:rsidRDefault="00650440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</w:p>
    <w:p w:rsidR="00650440" w:rsidRPr="00EC6E9E" w:rsidRDefault="00650440" w:rsidP="00650440">
      <w:pPr>
        <w:numPr>
          <w:ilvl w:val="0"/>
          <w:numId w:val="3"/>
        </w:numPr>
        <w:jc w:val="both"/>
        <w:rPr>
          <w:rFonts w:ascii="Arial" w:eastAsia="맑은 고딕" w:hAnsi="Arial" w:cs="Arial"/>
          <w:b/>
          <w:bCs/>
          <w:szCs w:val="20"/>
          <w:lang w:eastAsia="ko-KR"/>
        </w:rPr>
      </w:pPr>
      <w:r w:rsidRPr="00BD4964">
        <w:rPr>
          <w:rFonts w:ascii="Arial" w:eastAsia="맑은 고딕" w:hAnsi="Arial" w:cs="Arial"/>
          <w:b/>
          <w:bCs/>
          <w:szCs w:val="20"/>
          <w:lang w:eastAsia="ko-KR"/>
        </w:rPr>
        <w:t xml:space="preserve">Backward compatibility </w:t>
      </w:r>
    </w:p>
    <w:p w:rsidR="00AB28E2" w:rsidRDefault="00650440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  <w:r w:rsidRPr="00F9394E">
        <w:rPr>
          <w:rFonts w:ascii="Arial" w:eastAsia="맑은 고딕" w:hAnsi="Arial" w:cs="Arial"/>
          <w:bCs/>
          <w:szCs w:val="20"/>
          <w:lang w:eastAsia="ko-KR"/>
        </w:rPr>
        <w:t>Finally, we believe that the legacy UEs should be supported since FD</w:t>
      </w:r>
      <w:r>
        <w:rPr>
          <w:rFonts w:ascii="Arial" w:eastAsia="맑은 고딕" w:hAnsi="Arial" w:cs="Arial"/>
          <w:bCs/>
          <w:szCs w:val="20"/>
          <w:lang w:eastAsia="ko-KR"/>
        </w:rPr>
        <w:t>-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MIMO </w:t>
      </w:r>
      <w:proofErr w:type="spellStart"/>
      <w:r w:rsidRPr="00F9394E">
        <w:rPr>
          <w:rFonts w:ascii="Arial" w:eastAsia="맑은 고딕" w:hAnsi="Arial" w:cs="Arial"/>
          <w:bCs/>
          <w:szCs w:val="20"/>
          <w:lang w:eastAsia="ko-KR"/>
        </w:rPr>
        <w:t>eNB</w:t>
      </w:r>
      <w:proofErr w:type="spellEnd"/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 will cover macro area. All FD</w:t>
      </w:r>
      <w:r>
        <w:rPr>
          <w:rFonts w:ascii="Arial" w:eastAsia="맑은 고딕" w:hAnsi="Arial" w:cs="Arial"/>
          <w:bCs/>
          <w:szCs w:val="20"/>
          <w:lang w:eastAsia="ko-KR"/>
        </w:rPr>
        <w:t>-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MIMO schemes should be </w:t>
      </w:r>
      <w:r w:rsidR="00AB28E2">
        <w:rPr>
          <w:rFonts w:ascii="Arial" w:eastAsia="맑은 고딕" w:hAnsi="Arial" w:cs="Arial"/>
          <w:bCs/>
          <w:szCs w:val="20"/>
          <w:lang w:eastAsia="ko-KR"/>
        </w:rPr>
        <w:t>backward compatible, i.e., be transparent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 to legacy UEs</w:t>
      </w:r>
      <w:r w:rsidR="00AB28E2">
        <w:rPr>
          <w:rFonts w:ascii="Arial" w:eastAsia="맑은 고딕" w:hAnsi="Arial" w:cs="Arial"/>
          <w:bCs/>
          <w:szCs w:val="20"/>
          <w:lang w:eastAsia="ko-KR"/>
        </w:rPr>
        <w:t>.</w:t>
      </w:r>
      <w:r w:rsidRPr="00F9394E">
        <w:rPr>
          <w:rFonts w:ascii="Arial" w:eastAsia="맑은 고딕" w:hAnsi="Arial" w:cs="Arial"/>
          <w:bCs/>
          <w:szCs w:val="20"/>
          <w:lang w:eastAsia="ko-KR"/>
        </w:rPr>
        <w:t xml:space="preserve"> </w:t>
      </w:r>
    </w:p>
    <w:p w:rsidR="00AB28E2" w:rsidRDefault="00AB28E2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</w:p>
    <w:p w:rsidR="00650440" w:rsidRPr="00865B5C" w:rsidRDefault="00650440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</w:p>
    <w:p w:rsidR="00650440" w:rsidRPr="00B478F7" w:rsidRDefault="00650440" w:rsidP="00650440">
      <w:pPr>
        <w:numPr>
          <w:ilvl w:val="0"/>
          <w:numId w:val="1"/>
        </w:numPr>
        <w:spacing w:after="120"/>
        <w:ind w:left="425" w:hanging="425"/>
        <w:jc w:val="both"/>
        <w:rPr>
          <w:rFonts w:ascii="Arial" w:eastAsia="맑은 고딕" w:hAnsi="Arial" w:cs="Arial"/>
          <w:b/>
          <w:bCs/>
          <w:sz w:val="28"/>
          <w:szCs w:val="28"/>
          <w:lang w:eastAsia="ko-KR"/>
        </w:rPr>
      </w:pPr>
      <w:r w:rsidRPr="00B478F7">
        <w:rPr>
          <w:rFonts w:ascii="Arial" w:eastAsia="맑은 고딕" w:hAnsi="Arial" w:cs="Arial"/>
          <w:b/>
          <w:bCs/>
          <w:sz w:val="28"/>
          <w:szCs w:val="28"/>
          <w:lang w:eastAsia="ko-KR"/>
        </w:rPr>
        <w:t>Conclusion</w:t>
      </w:r>
    </w:p>
    <w:p w:rsidR="00650440" w:rsidRPr="00DF60E5" w:rsidRDefault="00650440" w:rsidP="00650440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  <w:r>
        <w:rPr>
          <w:rFonts w:ascii="Arial" w:eastAsia="맑은 고딕" w:hAnsi="Arial" w:cs="Arial" w:hint="eastAsia"/>
          <w:bCs/>
          <w:szCs w:val="20"/>
          <w:lang w:eastAsia="ko-KR"/>
        </w:rPr>
        <w:t xml:space="preserve">In order to fully exploit </w:t>
      </w:r>
      <w:r w:rsidR="00AB28E2">
        <w:rPr>
          <w:rFonts w:ascii="Arial" w:eastAsia="맑은 고딕" w:hAnsi="Arial" w:cs="Arial"/>
          <w:bCs/>
          <w:szCs w:val="20"/>
          <w:lang w:eastAsia="ko-KR"/>
        </w:rPr>
        <w:t xml:space="preserve">the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spatial degree of freedom </w:t>
      </w:r>
      <w:r w:rsidR="00AB28E2">
        <w:rPr>
          <w:rFonts w:ascii="Arial" w:eastAsia="맑은 고딕" w:hAnsi="Arial" w:cs="Arial"/>
          <w:bCs/>
          <w:szCs w:val="20"/>
          <w:lang w:eastAsia="ko-KR"/>
        </w:rPr>
        <w:t xml:space="preserve">of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2D AAS, we believe that the issues discussed above </w:t>
      </w:r>
      <w:r w:rsidR="00AB28E2">
        <w:rPr>
          <w:rFonts w:ascii="Arial" w:eastAsia="맑은 고딕" w:hAnsi="Arial" w:cs="Arial"/>
          <w:bCs/>
          <w:szCs w:val="20"/>
          <w:lang w:eastAsia="ko-KR"/>
        </w:rPr>
        <w:t xml:space="preserve">should be given high priority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during the SI phase. Also, we expect the large portion of performance improvement </w:t>
      </w:r>
      <w:r w:rsidR="00AB28E2">
        <w:rPr>
          <w:rFonts w:ascii="Arial" w:eastAsia="맑은 고딕" w:hAnsi="Arial" w:cs="Arial"/>
          <w:bCs/>
          <w:szCs w:val="20"/>
          <w:lang w:eastAsia="ko-KR"/>
        </w:rPr>
        <w:t xml:space="preserve">will </w:t>
      </w:r>
      <w:r>
        <w:rPr>
          <w:rFonts w:ascii="Arial" w:eastAsia="맑은 고딕" w:hAnsi="Arial" w:cs="Arial"/>
          <w:bCs/>
          <w:szCs w:val="20"/>
          <w:lang w:eastAsia="ko-KR"/>
        </w:rPr>
        <w:t>come from MU-MIMO enhancement</w:t>
      </w:r>
      <w:r w:rsidR="00211B86">
        <w:rPr>
          <w:rFonts w:ascii="Arial" w:eastAsia="맑은 고딕" w:hAnsi="Arial" w:cs="Arial"/>
          <w:bCs/>
          <w:szCs w:val="20"/>
          <w:lang w:eastAsia="ko-KR"/>
        </w:rPr>
        <w:t xml:space="preserve"> with </w:t>
      </w:r>
      <w:r>
        <w:rPr>
          <w:rFonts w:ascii="Arial" w:eastAsia="맑은 고딕" w:hAnsi="Arial" w:cs="Arial"/>
          <w:bCs/>
          <w:szCs w:val="20"/>
          <w:lang w:eastAsia="ko-KR"/>
        </w:rPr>
        <w:t xml:space="preserve">2D AAS specific </w:t>
      </w:r>
      <w:r w:rsidR="00211B86">
        <w:rPr>
          <w:rFonts w:ascii="Arial" w:eastAsia="맑은 고딕" w:hAnsi="Arial" w:cs="Arial"/>
          <w:bCs/>
          <w:szCs w:val="20"/>
          <w:lang w:eastAsia="ko-KR"/>
        </w:rPr>
        <w:t>features</w:t>
      </w:r>
      <w:r>
        <w:rPr>
          <w:rFonts w:ascii="Arial" w:eastAsia="맑은 고딕" w:hAnsi="Arial" w:cs="Arial"/>
          <w:bCs/>
          <w:szCs w:val="20"/>
          <w:lang w:eastAsia="ko-KR"/>
        </w:rPr>
        <w:t>.</w:t>
      </w:r>
    </w:p>
    <w:p w:rsidR="00312F8A" w:rsidRPr="00211B86" w:rsidRDefault="00312F8A"/>
    <w:p w:rsidR="0048560A" w:rsidRPr="00AB28E2" w:rsidRDefault="0048560A"/>
    <w:p w:rsidR="0048560A" w:rsidRDefault="0048560A">
      <w:bookmarkStart w:id="2" w:name="_GoBack"/>
      <w:bookmarkEnd w:id="2"/>
    </w:p>
    <w:p w:rsidR="0048560A" w:rsidRDefault="0048560A"/>
    <w:p w:rsidR="0048560A" w:rsidRDefault="0048560A" w:rsidP="004C10F6">
      <w:pPr>
        <w:spacing w:after="120"/>
        <w:jc w:val="both"/>
        <w:rPr>
          <w:lang w:eastAsia="ko-KR"/>
        </w:rPr>
      </w:pPr>
      <w:r w:rsidRPr="004C10F6">
        <w:rPr>
          <w:rFonts w:ascii="Arial" w:eastAsia="맑은 고딕" w:hAnsi="Arial" w:cs="Arial"/>
          <w:b/>
          <w:bCs/>
          <w:sz w:val="28"/>
          <w:szCs w:val="28"/>
          <w:lang w:eastAsia="ko-KR"/>
        </w:rPr>
        <w:t>Reference</w:t>
      </w:r>
    </w:p>
    <w:p w:rsidR="0048560A" w:rsidRPr="004C10F6" w:rsidRDefault="0048560A" w:rsidP="004C10F6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  <w:r w:rsidRPr="004C10F6">
        <w:rPr>
          <w:rFonts w:ascii="Arial" w:eastAsia="맑은 고딕" w:hAnsi="Arial" w:cs="Arial"/>
          <w:bCs/>
          <w:szCs w:val="20"/>
          <w:lang w:eastAsia="ko-KR"/>
        </w:rPr>
        <w:t xml:space="preserve">[1] RP-141644, “Study on Elevation </w:t>
      </w:r>
      <w:proofErr w:type="spellStart"/>
      <w:r w:rsidRPr="004C10F6">
        <w:rPr>
          <w:rFonts w:ascii="Arial" w:eastAsia="맑은 고딕" w:hAnsi="Arial" w:cs="Arial"/>
          <w:bCs/>
          <w:szCs w:val="20"/>
          <w:lang w:eastAsia="ko-KR"/>
        </w:rPr>
        <w:t>Beamforming</w:t>
      </w:r>
      <w:proofErr w:type="spellEnd"/>
      <w:r w:rsidRPr="004C10F6">
        <w:rPr>
          <w:rFonts w:ascii="Arial" w:eastAsia="맑은 고딕" w:hAnsi="Arial" w:cs="Arial"/>
          <w:bCs/>
          <w:szCs w:val="20"/>
          <w:lang w:eastAsia="ko-KR"/>
        </w:rPr>
        <w:t>/Full-Dimension (FD) MIMO for LTE”, Samsung, Nokia Networks</w:t>
      </w:r>
    </w:p>
    <w:p w:rsidR="0048560A" w:rsidRPr="004C10F6" w:rsidRDefault="0048560A" w:rsidP="004C10F6">
      <w:pPr>
        <w:jc w:val="both"/>
        <w:rPr>
          <w:rFonts w:ascii="Arial" w:eastAsia="맑은 고딕" w:hAnsi="Arial" w:cs="Arial"/>
          <w:bCs/>
          <w:szCs w:val="20"/>
          <w:lang w:eastAsia="ko-KR"/>
        </w:rPr>
      </w:pPr>
    </w:p>
    <w:p w:rsidR="0048560A" w:rsidRDefault="0048560A" w:rsidP="00211B86">
      <w:pPr>
        <w:rPr>
          <w:lang w:eastAsia="ko-KR"/>
        </w:rPr>
      </w:pPr>
    </w:p>
    <w:sectPr w:rsidR="0048560A" w:rsidSect="0079376A">
      <w:pgSz w:w="11909" w:h="16834" w:code="9"/>
      <w:pgMar w:top="1440" w:right="1701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F0221B"/>
    <w:multiLevelType w:val="hybridMultilevel"/>
    <w:tmpl w:val="A5A07118"/>
    <w:lvl w:ilvl="0" w:tplc="D068A4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FB92F5D"/>
    <w:multiLevelType w:val="hybridMultilevel"/>
    <w:tmpl w:val="372608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C14B23"/>
    <w:multiLevelType w:val="hybridMultilevel"/>
    <w:tmpl w:val="97807A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40"/>
    <w:rsid w:val="00015384"/>
    <w:rsid w:val="00211B86"/>
    <w:rsid w:val="0027223C"/>
    <w:rsid w:val="00312F8A"/>
    <w:rsid w:val="0043720E"/>
    <w:rsid w:val="0048560A"/>
    <w:rsid w:val="004C10F6"/>
    <w:rsid w:val="004D6C26"/>
    <w:rsid w:val="00650440"/>
    <w:rsid w:val="0066791A"/>
    <w:rsid w:val="007354BC"/>
    <w:rsid w:val="008C453F"/>
    <w:rsid w:val="008F3B88"/>
    <w:rsid w:val="00A1658D"/>
    <w:rsid w:val="00AB28E2"/>
    <w:rsid w:val="00B643F0"/>
    <w:rsid w:val="00EB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FFB4AC-89F6-4072-94C0-55F80BB8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40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docHeader2">
    <w:name w:val="Tdoc_Header_2"/>
    <w:basedOn w:val="a"/>
    <w:rsid w:val="0065044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styleId="a3">
    <w:name w:val="footnote text"/>
    <w:basedOn w:val="a"/>
    <w:link w:val="Char"/>
    <w:semiHidden/>
    <w:rsid w:val="00650440"/>
    <w:pPr>
      <w:jc w:val="both"/>
    </w:pPr>
    <w:rPr>
      <w:szCs w:val="20"/>
      <w:lang w:val="en-US"/>
    </w:rPr>
  </w:style>
  <w:style w:type="character" w:customStyle="1" w:styleId="Char">
    <w:name w:val="각주 텍스트 Char"/>
    <w:basedOn w:val="a0"/>
    <w:link w:val="a3"/>
    <w:semiHidden/>
    <w:rsid w:val="00650440"/>
    <w:rPr>
      <w:rFonts w:ascii="Times" w:eastAsia="바탕" w:hAnsi="Times" w:cs="Times New Roman"/>
      <w:kern w:val="0"/>
      <w:szCs w:val="20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rsid w:val="00650440"/>
    <w:pPr>
      <w:tabs>
        <w:tab w:val="center" w:pos="4536"/>
        <w:tab w:val="right" w:pos="9072"/>
      </w:tabs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650440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basedOn w:val="a"/>
    <w:uiPriority w:val="34"/>
    <w:qFormat/>
    <w:rsid w:val="0048560A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211B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211B8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Wooram Shin</dc:creator>
  <cp:keywords/>
  <dc:description/>
  <cp:lastModifiedBy>Windows 사용자</cp:lastModifiedBy>
  <cp:revision>10</cp:revision>
  <dcterms:created xsi:type="dcterms:W3CDTF">2014-09-26T07:35:00Z</dcterms:created>
  <dcterms:modified xsi:type="dcterms:W3CDTF">2014-09-27T04:01:00Z</dcterms:modified>
</cp:coreProperties>
</file>